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227" w:rsidRPr="0057046B" w:rsidRDefault="00543227" w:rsidP="00543227">
      <w:pPr>
        <w:ind w:right="321"/>
        <w:jc w:val="center"/>
        <w:rPr>
          <w:rFonts w:ascii="Tahoma" w:hAnsi="Tahoma" w:cs="DilleniaUPC"/>
          <w:b/>
          <w:bCs/>
          <w:color w:val="FF0000"/>
          <w:sz w:val="180"/>
          <w:szCs w:val="180"/>
        </w:rPr>
      </w:pPr>
      <w:r w:rsidRPr="003916D5">
        <w:rPr>
          <w:rFonts w:ascii="Tahoma" w:hAnsi="Tahoma" w:cs="DilleniaUPC" w:hint="cs"/>
          <w:b/>
          <w:bCs/>
          <w:color w:val="FF0000"/>
          <w:sz w:val="130"/>
          <w:szCs w:val="130"/>
          <w:cs/>
        </w:rPr>
        <w:t>ทัวร์ลาว</w:t>
      </w:r>
      <w:r>
        <w:rPr>
          <w:rFonts w:ascii="Tahoma" w:hAnsi="Tahoma" w:cs="DilleniaUPC" w:hint="cs"/>
          <w:b/>
          <w:bCs/>
          <w:color w:val="FF0000"/>
          <w:sz w:val="130"/>
          <w:szCs w:val="130"/>
          <w:cs/>
        </w:rPr>
        <w:t>..</w:t>
      </w:r>
      <w:r w:rsidRPr="003916D5">
        <w:rPr>
          <w:rFonts w:ascii="Tahoma" w:hAnsi="Tahoma" w:cs="DilleniaUPC" w:hint="cs"/>
          <w:b/>
          <w:bCs/>
          <w:color w:val="FF0000"/>
          <w:sz w:val="130"/>
          <w:szCs w:val="130"/>
          <w:cs/>
        </w:rPr>
        <w:t>.หลวงพระบาง</w:t>
      </w:r>
      <w:r w:rsidRPr="003916D5">
        <w:rPr>
          <w:rFonts w:ascii="Tahoma" w:hAnsi="Tahoma" w:cs="DilleniaUPC" w:hint="cs"/>
          <w:b/>
          <w:bCs/>
          <w:color w:val="FF0000"/>
          <w:sz w:val="96"/>
          <w:szCs w:val="96"/>
          <w:cs/>
        </w:rPr>
        <w:t xml:space="preserve"> </w:t>
      </w:r>
      <w:r w:rsidRPr="003916D5">
        <w:rPr>
          <w:rFonts w:ascii="Tahoma" w:hAnsi="Tahoma" w:cs="DilleniaUPC" w:hint="cs"/>
          <w:b/>
          <w:bCs/>
          <w:color w:val="0000FF"/>
          <w:sz w:val="96"/>
          <w:szCs w:val="96"/>
          <w:cs/>
        </w:rPr>
        <w:t>พัก</w:t>
      </w:r>
      <w:r w:rsidRPr="003916D5">
        <w:rPr>
          <w:rFonts w:ascii="Tahoma" w:hAnsi="Tahoma" w:cs="DilleniaUPC" w:hint="cs"/>
          <w:b/>
          <w:bCs/>
          <w:color w:val="0000FF"/>
          <w:sz w:val="144"/>
          <w:szCs w:val="144"/>
          <w:cs/>
        </w:rPr>
        <w:t xml:space="preserve"> </w:t>
      </w:r>
      <w:r w:rsidRPr="003916D5">
        <w:rPr>
          <w:rFonts w:ascii="Tahoma" w:hAnsi="Tahoma" w:cs="DilleniaUPC" w:hint="cs"/>
          <w:b/>
          <w:bCs/>
          <w:color w:val="0000FF"/>
          <w:sz w:val="96"/>
          <w:szCs w:val="96"/>
          <w:cs/>
        </w:rPr>
        <w:t>4 ดาว</w:t>
      </w:r>
    </w:p>
    <w:p w:rsidR="00543227" w:rsidRDefault="00543227" w:rsidP="00543227">
      <w:pPr>
        <w:ind w:left="284" w:right="321"/>
        <w:jc w:val="center"/>
        <w:rPr>
          <w:rFonts w:ascii="Tahoma" w:hAnsi="Tahoma" w:cs="DilleniaUPC"/>
          <w:b/>
          <w:bCs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624205</wp:posOffset>
            </wp:positionV>
            <wp:extent cx="7042785" cy="3411220"/>
            <wp:effectExtent l="0" t="0" r="5715" b="0"/>
            <wp:wrapTight wrapText="bothSides">
              <wp:wrapPolygon edited="0">
                <wp:start x="0" y="0"/>
                <wp:lineTo x="0" y="21471"/>
                <wp:lineTo x="21559" y="21471"/>
                <wp:lineTo x="21559" y="0"/>
                <wp:lineTo x="0" y="0"/>
              </wp:wrapPolygon>
            </wp:wrapTight>
            <wp:docPr id="9" name="Picture 9" descr="ลา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ลาว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DilleniaUPC" w:hint="cs"/>
          <w:b/>
          <w:bCs/>
          <w:color w:val="FF0000"/>
          <w:sz w:val="72"/>
          <w:szCs w:val="72"/>
          <w:cs/>
        </w:rPr>
        <w:t xml:space="preserve">เมืองมรดกโลก วัดเชียงทอง </w:t>
      </w:r>
      <w:r w:rsidRPr="002665AB">
        <w:rPr>
          <w:rFonts w:ascii="Tahoma" w:hAnsi="Tahoma" w:cs="DilleniaUPC" w:hint="cs"/>
          <w:b/>
          <w:bCs/>
          <w:color w:val="FF0000"/>
          <w:sz w:val="72"/>
          <w:szCs w:val="72"/>
          <w:cs/>
        </w:rPr>
        <w:t>พระธาต</w:t>
      </w:r>
      <w:r>
        <w:rPr>
          <w:rFonts w:ascii="Tahoma" w:hAnsi="Tahoma" w:cs="DilleniaUPC" w:hint="cs"/>
          <w:b/>
          <w:bCs/>
          <w:color w:val="FF0000"/>
          <w:sz w:val="72"/>
          <w:szCs w:val="72"/>
          <w:cs/>
        </w:rPr>
        <w:t>ุ</w:t>
      </w:r>
      <w:r w:rsidRPr="002665AB">
        <w:rPr>
          <w:rFonts w:ascii="Tahoma" w:hAnsi="Tahoma" w:cs="DilleniaUPC" w:hint="cs"/>
          <w:b/>
          <w:bCs/>
          <w:color w:val="FF0000"/>
          <w:sz w:val="72"/>
          <w:szCs w:val="72"/>
          <w:cs/>
        </w:rPr>
        <w:t>ภูษี</w:t>
      </w:r>
      <w:r>
        <w:rPr>
          <w:rFonts w:ascii="Tahoma" w:hAnsi="Tahoma" w:cs="DilleniaUPC" w:hint="cs"/>
          <w:b/>
          <w:bCs/>
          <w:color w:val="FF0000"/>
          <w:sz w:val="72"/>
          <w:szCs w:val="72"/>
          <w:cs/>
        </w:rPr>
        <w:t xml:space="preserve"> น้ำตกกวางสี </w:t>
      </w:r>
    </w:p>
    <w:p w:rsidR="00543227" w:rsidRPr="003916D5" w:rsidRDefault="00543227" w:rsidP="00543227">
      <w:pPr>
        <w:ind w:left="284" w:right="321"/>
        <w:jc w:val="center"/>
        <w:rPr>
          <w:rFonts w:ascii="Tahoma" w:hAnsi="Tahoma" w:cs="DilleniaUPC"/>
          <w:b/>
          <w:bCs/>
          <w:color w:val="0000FF"/>
          <w:sz w:val="80"/>
          <w:szCs w:val="80"/>
        </w:rPr>
      </w:pPr>
      <w:r w:rsidRPr="00CF531E">
        <w:rPr>
          <w:rFonts w:ascii="Tahoma" w:hAnsi="Tahoma" w:cs="DilleniaUPC" w:hint="cs"/>
          <w:b/>
          <w:bCs/>
          <w:color w:val="0000FF"/>
          <w:sz w:val="84"/>
          <w:szCs w:val="84"/>
          <w:cs/>
        </w:rPr>
        <w:t>ร่วมพิธี</w:t>
      </w:r>
      <w:r>
        <w:rPr>
          <w:rFonts w:ascii="Tahoma" w:hAnsi="Tahoma" w:cs="DilleniaUPC" w:hint="cs"/>
          <w:b/>
          <w:bCs/>
          <w:color w:val="0000FF"/>
          <w:sz w:val="84"/>
          <w:szCs w:val="84"/>
          <w:cs/>
        </w:rPr>
        <w:t>ตักบาตรข้าวเหนียว</w:t>
      </w:r>
      <w:r w:rsidRPr="00CF531E">
        <w:rPr>
          <w:rFonts w:ascii="Tahoma" w:hAnsi="Tahoma" w:cs="DilleniaUPC" w:hint="cs"/>
          <w:b/>
          <w:bCs/>
          <w:color w:val="0000FF"/>
          <w:sz w:val="84"/>
          <w:szCs w:val="84"/>
          <w:cs/>
        </w:rPr>
        <w:t xml:space="preserve"> 3 วัน</w:t>
      </w:r>
      <w:r w:rsidRPr="00CF531E">
        <w:rPr>
          <w:rFonts w:ascii="Tahoma" w:hAnsi="Tahoma" w:cs="DilleniaUPC"/>
          <w:b/>
          <w:bCs/>
          <w:color w:val="0000FF"/>
          <w:sz w:val="84"/>
          <w:szCs w:val="84"/>
          <w:cs/>
        </w:rPr>
        <w:t xml:space="preserve"> บิน</w:t>
      </w:r>
      <w:r>
        <w:rPr>
          <w:rFonts w:ascii="Tahoma" w:hAnsi="Tahoma" w:cs="DilleniaUPC"/>
          <w:b/>
          <w:bCs/>
          <w:color w:val="0000FF"/>
          <w:sz w:val="60"/>
          <w:szCs w:val="60"/>
        </w:rPr>
        <w:t xml:space="preserve"> </w:t>
      </w:r>
      <w:r>
        <w:rPr>
          <w:rFonts w:ascii="Tahoma" w:hAnsi="Tahoma" w:cs="DilleniaUPC"/>
          <w:b/>
          <w:bCs/>
          <w:color w:val="0000FF"/>
          <w:sz w:val="50"/>
          <w:szCs w:val="50"/>
        </w:rPr>
        <w:t>PG</w:t>
      </w:r>
    </w:p>
    <w:p w:rsidR="00543227" w:rsidRDefault="00543227" w:rsidP="00543227">
      <w:pPr>
        <w:ind w:left="284" w:right="321"/>
        <w:rPr>
          <w:szCs w:val="32"/>
        </w:rPr>
      </w:pPr>
    </w:p>
    <w:p w:rsidR="00543227" w:rsidRDefault="00543227" w:rsidP="00543227">
      <w:pPr>
        <w:jc w:val="center"/>
        <w:rPr>
          <w:rFonts w:cs="DilleniaUPC"/>
          <w:color w:val="FFFFFF"/>
          <w:sz w:val="56"/>
          <w:szCs w:val="56"/>
        </w:rPr>
      </w:pPr>
      <w:r w:rsidRPr="00CA52E3">
        <w:rPr>
          <w:rFonts w:ascii="Tahoma" w:hAnsi="Tahoma" w:cs="DilleniaUPC" w:hint="cs"/>
          <w:b/>
          <w:bCs/>
          <w:color w:val="FFFFFF"/>
          <w:kern w:val="20"/>
          <w:sz w:val="56"/>
          <w:szCs w:val="56"/>
          <w:highlight w:val="red"/>
          <w:cs/>
        </w:rPr>
        <w:t>พิ</w:t>
      </w:r>
      <w:r w:rsidRPr="00051C01">
        <w:rPr>
          <w:rFonts w:ascii="Tahoma" w:hAnsi="Tahoma" w:cs="DilleniaUPC" w:hint="cs"/>
          <w:b/>
          <w:bCs/>
          <w:color w:val="FFFFFF"/>
          <w:kern w:val="20"/>
          <w:sz w:val="56"/>
          <w:szCs w:val="56"/>
          <w:highlight w:val="red"/>
          <w:cs/>
        </w:rPr>
        <w:t>เศษ</w:t>
      </w:r>
      <w:r w:rsidRPr="00051C01">
        <w:rPr>
          <w:rFonts w:ascii="DilleniaUPC" w:hAnsi="DilleniaUPC" w:cs="DilleniaUPC"/>
          <w:b/>
          <w:bCs/>
          <w:color w:val="FFFFFF"/>
          <w:kern w:val="20"/>
          <w:sz w:val="56"/>
          <w:szCs w:val="56"/>
          <w:highlight w:val="red"/>
        </w:rPr>
        <w:t>!!</w:t>
      </w:r>
      <w:r w:rsidRPr="00051C01">
        <w:rPr>
          <w:rFonts w:ascii="Tahoma" w:hAnsi="Tahoma" w:cs="DilleniaUPC" w:hint="cs"/>
          <w:b/>
          <w:bCs/>
          <w:color w:val="FFFFFF"/>
          <w:kern w:val="20"/>
          <w:sz w:val="56"/>
          <w:szCs w:val="56"/>
          <w:highlight w:val="red"/>
          <w:cs/>
        </w:rPr>
        <w:t xml:space="preserve"> พิธีบายศรีสู่ขวัญตามประเพณีพื้นบ้านของหลวงพระบาง</w:t>
      </w:r>
    </w:p>
    <w:p w:rsidR="00543227" w:rsidRDefault="00543227" w:rsidP="00543227">
      <w:pPr>
        <w:jc w:val="center"/>
        <w:rPr>
          <w:rFonts w:cs="DilleniaUPC" w:hint="cs"/>
          <w:color w:val="FFFFFF"/>
          <w:sz w:val="56"/>
          <w:szCs w:val="56"/>
        </w:rPr>
      </w:pPr>
    </w:p>
    <w:p w:rsidR="00543227" w:rsidRPr="00E761D9" w:rsidRDefault="00543227" w:rsidP="00543227">
      <w:pPr>
        <w:ind w:right="321"/>
        <w:jc w:val="center"/>
        <w:rPr>
          <w:rFonts w:cs="DilleniaUPC" w:hint="cs"/>
          <w:sz w:val="52"/>
          <w:szCs w:val="52"/>
        </w:rPr>
      </w:pPr>
      <w:r w:rsidRPr="00AC65DA">
        <w:rPr>
          <w:rFonts w:ascii="Tahoma" w:hAnsi="Tahoma" w:cs="DilleniaUPC" w:hint="cs"/>
          <w:b/>
          <w:bCs/>
          <w:kern w:val="20"/>
          <w:sz w:val="52"/>
          <w:szCs w:val="52"/>
          <w:highlight w:val="green"/>
          <w:cs/>
        </w:rPr>
        <w:t>รับ</w:t>
      </w:r>
      <w:r>
        <w:rPr>
          <w:rFonts w:ascii="Tahoma" w:hAnsi="Tahoma" w:cs="DilleniaUPC" w:hint="cs"/>
          <w:b/>
          <w:bCs/>
          <w:kern w:val="20"/>
          <w:sz w:val="52"/>
          <w:szCs w:val="52"/>
          <w:highlight w:val="green"/>
          <w:cs/>
        </w:rPr>
        <w:t>ชุดเสริมบารมี</w:t>
      </w:r>
      <w:r w:rsidRPr="00AC65DA">
        <w:rPr>
          <w:rFonts w:ascii="Tahoma" w:hAnsi="Tahoma" w:cs="DilleniaUPC" w:hint="cs"/>
          <w:b/>
          <w:bCs/>
          <w:kern w:val="20"/>
          <w:sz w:val="52"/>
          <w:szCs w:val="52"/>
          <w:highlight w:val="green"/>
          <w:cs/>
        </w:rPr>
        <w:t>ท่านละ 1 ชุด</w:t>
      </w:r>
      <w:r>
        <w:rPr>
          <w:rFonts w:ascii="Tahoma" w:hAnsi="Tahoma" w:cs="DilleniaUPC" w:hint="cs"/>
          <w:b/>
          <w:bCs/>
          <w:kern w:val="20"/>
          <w:sz w:val="52"/>
          <w:szCs w:val="52"/>
          <w:highlight w:val="green"/>
          <w:cs/>
        </w:rPr>
        <w:t xml:space="preserve"> </w:t>
      </w:r>
      <w:r w:rsidRPr="00AC65DA">
        <w:rPr>
          <w:rFonts w:ascii="Tahoma" w:hAnsi="Tahoma" w:cs="DilleniaUPC" w:hint="cs"/>
          <w:b/>
          <w:bCs/>
          <w:kern w:val="20"/>
          <w:sz w:val="52"/>
          <w:szCs w:val="52"/>
          <w:highlight w:val="green"/>
          <w:cs/>
        </w:rPr>
        <w:t>(เสื้อยืด</w:t>
      </w:r>
      <w:r>
        <w:rPr>
          <w:rFonts w:ascii="Tahoma" w:hAnsi="Tahoma" w:cs="DilleniaUPC" w:hint="cs"/>
          <w:b/>
          <w:bCs/>
          <w:kern w:val="20"/>
          <w:sz w:val="52"/>
          <w:szCs w:val="52"/>
          <w:highlight w:val="green"/>
          <w:cs/>
        </w:rPr>
        <w:t>สะบายดี</w:t>
      </w:r>
      <w:r w:rsidRPr="00AC65DA">
        <w:rPr>
          <w:rFonts w:ascii="Tahoma" w:hAnsi="Tahoma" w:cs="DilleniaUPC" w:hint="cs"/>
          <w:b/>
          <w:bCs/>
          <w:kern w:val="20"/>
          <w:sz w:val="52"/>
          <w:szCs w:val="52"/>
          <w:highlight w:val="green"/>
          <w:cs/>
        </w:rPr>
        <w:t>+</w:t>
      </w:r>
      <w:r>
        <w:rPr>
          <w:rFonts w:ascii="Tahoma" w:hAnsi="Tahoma" w:cs="DilleniaUPC" w:hint="cs"/>
          <w:b/>
          <w:bCs/>
          <w:kern w:val="20"/>
          <w:sz w:val="52"/>
          <w:szCs w:val="52"/>
          <w:highlight w:val="green"/>
          <w:cs/>
        </w:rPr>
        <w:t>ถุงผ้าสะบายดี+พัดสะบายดี</w:t>
      </w:r>
      <w:r w:rsidRPr="00AC65DA">
        <w:rPr>
          <w:rFonts w:ascii="Tahoma" w:hAnsi="Tahoma" w:cs="DilleniaUPC" w:hint="cs"/>
          <w:b/>
          <w:bCs/>
          <w:kern w:val="20"/>
          <w:sz w:val="52"/>
          <w:szCs w:val="52"/>
          <w:highlight w:val="green"/>
          <w:cs/>
        </w:rPr>
        <w:t>)</w:t>
      </w:r>
    </w:p>
    <w:p w:rsidR="00543227" w:rsidRPr="00755F71" w:rsidRDefault="00543227" w:rsidP="00543227">
      <w:pPr>
        <w:rPr>
          <w:rFonts w:cs="DilleniaUPC" w:hint="cs"/>
          <w:color w:val="FFFFFF"/>
          <w:sz w:val="56"/>
          <w:szCs w:val="56"/>
          <w:cs/>
        </w:rPr>
      </w:pPr>
      <w:r>
        <w:rPr>
          <w:rFonts w:cs="DilleniaUPC"/>
          <w:noProof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271145</wp:posOffset>
                </wp:positionV>
                <wp:extent cx="6706870" cy="561975"/>
                <wp:effectExtent l="12700" t="11430" r="5080" b="762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06870" cy="561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43227" w:rsidRDefault="00543227" w:rsidP="005432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ถูกและดีเว่อร์!!รวมทุกอย่างเพียง 11</w:t>
                            </w:r>
                            <w:r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900.-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7.2pt;margin-top:21.35pt;width:528.1pt;height:4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543227" w:rsidRDefault="00543227" w:rsidP="0054322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56"/>
                          <w:szCs w:val="56"/>
                          <w:cs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ถูกและดีเว่อร์!!รวมทุกอย่างเพียง 11</w:t>
                      </w:r>
                      <w:r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,</w:t>
                      </w:r>
                      <w:r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56"/>
                          <w:szCs w:val="56"/>
                          <w:cs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900.-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3227" w:rsidRPr="00233B69" w:rsidRDefault="00543227" w:rsidP="00543227">
      <w:pPr>
        <w:contextualSpacing/>
        <w:rPr>
          <w:rFonts w:cs="DilleniaUPC" w:hint="cs"/>
          <w:b/>
          <w:bCs/>
          <w:color w:val="0000FF"/>
          <w:sz w:val="36"/>
          <w:szCs w:val="36"/>
          <w:u w:val="single"/>
          <w:cs/>
        </w:rPr>
      </w:pPr>
      <w:r w:rsidRPr="00233B69">
        <w:rPr>
          <w:rFonts w:cs="DilleniaUPC"/>
          <w:b/>
          <w:bCs/>
          <w:color w:val="0000FF"/>
          <w:sz w:val="36"/>
          <w:szCs w:val="36"/>
          <w:u w:val="single"/>
          <w:cs/>
        </w:rPr>
        <w:lastRenderedPageBreak/>
        <w:t>จุดเด่นของโปรแกรม</w:t>
      </w:r>
    </w:p>
    <w:p w:rsidR="00543227" w:rsidRPr="00233B69" w:rsidRDefault="00543227" w:rsidP="00543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254635</wp:posOffset>
            </wp:positionV>
            <wp:extent cx="2435225" cy="1828800"/>
            <wp:effectExtent l="0" t="0" r="0" b="0"/>
            <wp:wrapNone/>
            <wp:docPr id="7" name="Picture 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B69">
        <w:rPr>
          <w:rFonts w:cs="DilleniaUPC"/>
          <w:b/>
          <w:bCs/>
          <w:sz w:val="30"/>
          <w:szCs w:val="30"/>
          <w:highlight w:val="yellow"/>
        </w:rPr>
        <w:sym w:font="Wingdings" w:char="F0AB"/>
      </w:r>
      <w:r w:rsidRPr="00233B69">
        <w:rPr>
          <w:rFonts w:cs="DilleniaUPC"/>
          <w:b/>
          <w:bCs/>
          <w:sz w:val="30"/>
          <w:szCs w:val="30"/>
          <w:highlight w:val="yellow"/>
        </w:rPr>
        <w:t xml:space="preserve"> </w:t>
      </w:r>
      <w:r w:rsidRPr="00E3544D">
        <w:rPr>
          <w:rFonts w:cs="DilleniaUPC" w:hint="cs"/>
          <w:b/>
          <w:bCs/>
          <w:szCs w:val="24"/>
          <w:highlight w:val="yellow"/>
          <w:cs/>
        </w:rPr>
        <w:tab/>
      </w:r>
      <w:r w:rsidRPr="00E3544D">
        <w:rPr>
          <w:rFonts w:ascii="Angsana New" w:hAnsi="Angsana New" w:cs="DilleniaUPC" w:hint="cs"/>
          <w:b/>
          <w:bCs/>
          <w:sz w:val="34"/>
          <w:szCs w:val="34"/>
          <w:cs/>
        </w:rPr>
        <w:t>ร่วมพิธี</w:t>
      </w:r>
      <w:r w:rsidRPr="00A6119A"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ตักบาตรข้าวเหนียว</w:t>
      </w:r>
      <w:r w:rsidRPr="00E3544D">
        <w:rPr>
          <w:rFonts w:ascii="Angsana New" w:hAnsi="Angsana New" w:cs="DilleniaUPC" w:hint="cs"/>
          <w:b/>
          <w:bCs/>
          <w:sz w:val="34"/>
          <w:szCs w:val="34"/>
          <w:cs/>
        </w:rPr>
        <w:t xml:space="preserve"> </w:t>
      </w:r>
      <w:r w:rsidRPr="00E3544D">
        <w:rPr>
          <w:rFonts w:ascii="Angsana New" w:hAnsi="Angsana New" w:cs="DilleniaUPC"/>
          <w:b/>
          <w:bCs/>
          <w:sz w:val="34"/>
          <w:szCs w:val="34"/>
          <w:cs/>
        </w:rPr>
        <w:t>ทุกเช้าชาวหลวงพระบางทุกบ้านจะพากันออกมานั่งรอตักบาตรพระสงฆ์</w:t>
      </w:r>
    </w:p>
    <w:p w:rsidR="00543227" w:rsidRPr="00233B69" w:rsidRDefault="00543227" w:rsidP="00543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</w:pP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sym w:font="Wingdings" w:char="F0AB"/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  <w:cs/>
        </w:rPr>
        <w:tab/>
      </w:r>
      <w:r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นมัสการ </w:t>
      </w:r>
      <w:r w:rsidRPr="00D247B8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>พระบาง</w:t>
      </w:r>
      <w:r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 พระคู่บ้านคู่เมืองของชาวหลวงพระบาง</w:t>
      </w:r>
      <w:r w:rsidRPr="00233B69"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 </w:t>
      </w:r>
    </w:p>
    <w:p w:rsidR="00543227" w:rsidRPr="00233B69" w:rsidRDefault="00543227" w:rsidP="00543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</w:pP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sym w:font="Wingdings" w:char="F0AB"/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t xml:space="preserve"> </w:t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tab/>
      </w:r>
      <w:r w:rsidRPr="00D247B8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>วัดเชียงทอง</w:t>
      </w:r>
      <w:r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 วัดหลวงคู่บ้านคู่เมือง </w:t>
      </w:r>
      <w:r w:rsidRPr="008F2D09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>พระธาตุภูษี</w:t>
      </w:r>
    </w:p>
    <w:p w:rsidR="00543227" w:rsidRPr="00233B69" w:rsidRDefault="00543227" w:rsidP="00543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20" w:hanging="720"/>
        <w:rPr>
          <w:rFonts w:ascii="Angsana New" w:hAnsi="Angsana New" w:cs="DilleniaUPC"/>
          <w:b/>
          <w:bCs/>
          <w:sz w:val="34"/>
          <w:szCs w:val="34"/>
          <w:highlight w:val="yellow"/>
        </w:rPr>
      </w:pP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sym w:font="Wingdings" w:char="F0AB"/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  <w:cs/>
        </w:rPr>
        <w:t xml:space="preserve"> </w:t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  <w:cs/>
        </w:rPr>
        <w:tab/>
      </w:r>
      <w:r w:rsidRPr="00233B69"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>ชมความงดงาม</w:t>
      </w:r>
      <w:r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>ของ</w:t>
      </w:r>
      <w:r w:rsidRPr="00233B69"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 </w:t>
      </w:r>
      <w:r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 xml:space="preserve">น้ำตกตาดกวางสี </w:t>
      </w:r>
      <w:r w:rsidRPr="00D247B8">
        <w:rPr>
          <w:rFonts w:ascii="Angsana New" w:hAnsi="Angsana New" w:cs="DilleniaUPC"/>
          <w:b/>
          <w:bCs/>
          <w:sz w:val="34"/>
          <w:szCs w:val="34"/>
          <w:highlight w:val="yellow"/>
          <w:cs/>
        </w:rPr>
        <w:t>ที่ตกลดหลั่นเป็นชั้นๆ</w:t>
      </w:r>
      <w:r w:rsidRPr="00D247B8">
        <w:rPr>
          <w:rFonts w:ascii="Angsana New" w:hAnsi="Angsana New" w:cs="DilleniaUPC"/>
          <w:b/>
          <w:bCs/>
          <w:sz w:val="34"/>
          <w:szCs w:val="34"/>
          <w:highlight w:val="yellow"/>
        </w:rPr>
        <w:t xml:space="preserve"> </w:t>
      </w:r>
      <w:r w:rsidRPr="00D247B8">
        <w:rPr>
          <w:rFonts w:ascii="Angsana New" w:hAnsi="Angsana New" w:cs="DilleniaUPC"/>
          <w:b/>
          <w:bCs/>
          <w:sz w:val="34"/>
          <w:szCs w:val="34"/>
          <w:highlight w:val="yellow"/>
          <w:cs/>
        </w:rPr>
        <w:t>อย่างสวยงาม</w:t>
      </w:r>
    </w:p>
    <w:p w:rsidR="00543227" w:rsidRPr="00233B69" w:rsidRDefault="00543227" w:rsidP="00543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</w:pP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sym w:font="Wingdings" w:char="F0AB"/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t xml:space="preserve"> </w:t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  <w:cs/>
        </w:rPr>
        <w:tab/>
      </w:r>
      <w:r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>นั่งเรือ</w:t>
      </w:r>
      <w:r w:rsidRPr="00233B69"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>ล่อง</w:t>
      </w:r>
      <w:r w:rsidRPr="00426112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>แม่น้ำโขง</w:t>
      </w:r>
      <w:r w:rsidRPr="00233B69"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>ชม</w:t>
      </w:r>
      <w:r w:rsidRPr="00233B69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 xml:space="preserve"> </w:t>
      </w:r>
      <w:r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 xml:space="preserve">วิถีชีวิตของบ้านช่างไห่ </w:t>
      </w:r>
      <w:r w:rsidRPr="00233B69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 xml:space="preserve"> </w:t>
      </w:r>
      <w:r w:rsidRPr="00233B69"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และ </w:t>
      </w:r>
      <w:r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>ถ้ำติ่ง</w:t>
      </w:r>
      <w:r w:rsidRPr="00233B69"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 </w:t>
      </w:r>
    </w:p>
    <w:p w:rsidR="00543227" w:rsidRPr="00233B69" w:rsidRDefault="00543227" w:rsidP="00543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</w:pP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sym w:font="Wingdings" w:char="F0AB"/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t xml:space="preserve"> </w:t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  <w:cs/>
        </w:rPr>
        <w:tab/>
      </w:r>
      <w:r w:rsidRPr="008F2D09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>วัดวิชุนราช</w:t>
      </w:r>
      <w:r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 นมัสการ </w:t>
      </w:r>
      <w:r w:rsidRPr="008F2D09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>พระธาตุหมากโม</w:t>
      </w:r>
    </w:p>
    <w:p w:rsidR="00543227" w:rsidRDefault="00543227" w:rsidP="00543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</w:pP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sym w:font="Wingdings" w:char="F0AB"/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t xml:space="preserve"> </w:t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  <w:cs/>
        </w:rPr>
        <w:tab/>
      </w:r>
      <w:r w:rsidRPr="00F35847">
        <w:rPr>
          <w:rFonts w:ascii="Angsana New" w:hAnsi="Angsana New" w:cs="DilleniaUPC" w:hint="cs"/>
          <w:b/>
          <w:bCs/>
          <w:sz w:val="32"/>
          <w:szCs w:val="32"/>
          <w:highlight w:val="yellow"/>
          <w:cs/>
        </w:rPr>
        <w:t>เที่ยว</w:t>
      </w:r>
      <w:r>
        <w:rPr>
          <w:rFonts w:ascii="Angsana New" w:hAnsi="Angsana New" w:cs="DilleniaUPC" w:hint="cs"/>
          <w:b/>
          <w:bCs/>
          <w:sz w:val="32"/>
          <w:szCs w:val="32"/>
          <w:highlight w:val="yellow"/>
          <w:cs/>
        </w:rPr>
        <w:t>ชม</w:t>
      </w:r>
      <w:r>
        <w:rPr>
          <w:rFonts w:ascii="Angsana New" w:hAnsi="Angsana New" w:cs="DilleniaUPC"/>
          <w:b/>
          <w:bCs/>
          <w:sz w:val="34"/>
          <w:szCs w:val="34"/>
          <w:highlight w:val="yellow"/>
        </w:rPr>
        <w:t xml:space="preserve"> </w:t>
      </w:r>
      <w:r w:rsidRPr="00B03F98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>ถนนข้าวเหนียว</w:t>
      </w:r>
      <w:r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 หรือ </w:t>
      </w:r>
      <w:r w:rsidRPr="00B03F98">
        <w:rPr>
          <w:rFonts w:ascii="Angsana New" w:hAnsi="Angsana New" w:cs="DilleniaUPC" w:hint="cs"/>
          <w:b/>
          <w:bCs/>
          <w:color w:val="FF0000"/>
          <w:sz w:val="34"/>
          <w:szCs w:val="34"/>
          <w:highlight w:val="yellow"/>
          <w:cs/>
        </w:rPr>
        <w:t>ตลาดมืด</w:t>
      </w:r>
      <w:r>
        <w:rPr>
          <w:rFonts w:ascii="Angsana New" w:hAnsi="Angsana New" w:cs="DilleniaUPC" w:hint="cs"/>
          <w:b/>
          <w:bCs/>
          <w:sz w:val="34"/>
          <w:szCs w:val="34"/>
          <w:highlight w:val="yellow"/>
          <w:cs/>
        </w:rPr>
        <w:t xml:space="preserve"> ให้ทุกท่านได้เลือกซื้อสิ้นค้าพื้นเมืองมากมาย</w:t>
      </w:r>
    </w:p>
    <w:p w:rsidR="00543227" w:rsidRPr="003916D5" w:rsidRDefault="00543227" w:rsidP="00543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DilleniaUPC"/>
          <w:b/>
          <w:bCs/>
          <w:color w:val="FF0000"/>
          <w:sz w:val="32"/>
          <w:szCs w:val="32"/>
          <w:highlight w:val="yellow"/>
        </w:rPr>
      </w:pPr>
      <w:r w:rsidRPr="007F4460">
        <w:rPr>
          <w:rFonts w:ascii="Angsana New" w:hAnsi="Angsana New" w:cs="DilleniaUPC"/>
          <w:b/>
          <w:bCs/>
          <w:sz w:val="32"/>
          <w:szCs w:val="32"/>
          <w:highlight w:val="yellow"/>
        </w:rPr>
        <w:sym w:font="Wingdings" w:char="F0AB"/>
      </w:r>
      <w:r w:rsidRPr="007F4460">
        <w:rPr>
          <w:rFonts w:ascii="Angsana New" w:hAnsi="Angsana New" w:cs="DilleniaUPC"/>
          <w:b/>
          <w:bCs/>
          <w:sz w:val="32"/>
          <w:szCs w:val="32"/>
          <w:highlight w:val="yellow"/>
        </w:rPr>
        <w:t xml:space="preserve"> </w:t>
      </w:r>
      <w:r w:rsidRPr="007F4460">
        <w:rPr>
          <w:rFonts w:ascii="Angsana New" w:hAnsi="Angsana New" w:cs="DilleniaUPC"/>
          <w:b/>
          <w:bCs/>
          <w:sz w:val="32"/>
          <w:szCs w:val="32"/>
          <w:highlight w:val="yellow"/>
          <w:cs/>
        </w:rPr>
        <w:tab/>
      </w:r>
      <w:r>
        <w:rPr>
          <w:rFonts w:ascii="Angsana New" w:hAnsi="Angsana New" w:cs="DilleniaUPC" w:hint="cs"/>
          <w:b/>
          <w:bCs/>
          <w:sz w:val="32"/>
          <w:szCs w:val="32"/>
          <w:highlight w:val="yellow"/>
          <w:cs/>
        </w:rPr>
        <w:t>พิเศษ</w:t>
      </w:r>
      <w:r>
        <w:rPr>
          <w:rFonts w:ascii="Angsana New" w:hAnsi="Angsana New" w:cs="DilleniaUPC"/>
          <w:b/>
          <w:bCs/>
          <w:sz w:val="32"/>
          <w:szCs w:val="32"/>
          <w:highlight w:val="yellow"/>
        </w:rPr>
        <w:t xml:space="preserve">!! </w:t>
      </w:r>
      <w:r>
        <w:rPr>
          <w:rFonts w:ascii="Angsana New" w:hAnsi="Angsana New" w:cs="DilleniaUPC" w:hint="cs"/>
          <w:b/>
          <w:bCs/>
          <w:sz w:val="32"/>
          <w:szCs w:val="32"/>
          <w:highlight w:val="yellow"/>
          <w:cs/>
        </w:rPr>
        <w:t>พิธีบายศรีสู่ขวัญต้อนรับแขกบ้านแขกเมืองตามประเพณีของชาวหลวงพระบาง</w:t>
      </w:r>
      <w:r>
        <w:rPr>
          <w:rFonts w:ascii="Angsana New" w:hAnsi="Angsana New" w:cs="DilleniaUPC" w:hint="cs"/>
          <w:b/>
          <w:bCs/>
          <w:color w:val="FF0000"/>
          <w:sz w:val="32"/>
          <w:szCs w:val="32"/>
          <w:highlight w:val="yellow"/>
          <w:cs/>
        </w:rPr>
        <w:t xml:space="preserve"> + พักหรู 4 ดาว </w:t>
      </w:r>
    </w:p>
    <w:p w:rsidR="00543227" w:rsidRPr="003916D5" w:rsidRDefault="00543227" w:rsidP="00543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ngsana New" w:hAnsi="Angsana New" w:cs="DilleniaUPC"/>
          <w:b/>
          <w:bCs/>
          <w:color w:val="FF0000"/>
          <w:sz w:val="34"/>
          <w:szCs w:val="34"/>
        </w:rPr>
      </w:pP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sym w:font="Wingdings" w:char="F0AB"/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</w:rPr>
        <w:t xml:space="preserve"> </w:t>
      </w:r>
      <w:r w:rsidRPr="00233B69">
        <w:rPr>
          <w:rFonts w:ascii="Angsana New" w:hAnsi="Angsana New" w:cs="DilleniaUPC"/>
          <w:b/>
          <w:bCs/>
          <w:sz w:val="34"/>
          <w:szCs w:val="34"/>
          <w:highlight w:val="yellow"/>
          <w:cs/>
        </w:rPr>
        <w:tab/>
      </w:r>
      <w:r w:rsidRPr="00233B69"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แถมฟรี</w:t>
      </w:r>
      <w:r w:rsidRPr="00233B69">
        <w:rPr>
          <w:rFonts w:ascii="Angsana New" w:hAnsi="Angsana New" w:cs="DilleniaUPC"/>
          <w:b/>
          <w:bCs/>
          <w:color w:val="FF0000"/>
          <w:sz w:val="34"/>
          <w:szCs w:val="34"/>
        </w:rPr>
        <w:t>!!</w:t>
      </w:r>
      <w:r w:rsidRPr="00233B69"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ชุดเสริม</w:t>
      </w:r>
      <w:r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สะบายดี</w:t>
      </w:r>
      <w:r w:rsidRPr="00233B69"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 xml:space="preserve"> (เสื้อยืด</w:t>
      </w:r>
      <w:r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สะบายดี</w:t>
      </w:r>
      <w:r w:rsidRPr="00233B69"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+</w:t>
      </w:r>
      <w:r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ถุงผ้าสะบายดี</w:t>
      </w:r>
      <w:r w:rsidRPr="00233B69"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+</w:t>
      </w:r>
      <w:r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พัดสะบายดี</w:t>
      </w:r>
      <w:r w:rsidRPr="00233B69"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+น้ำดื่ม</w:t>
      </w:r>
      <w:r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+ผ้าเย็นไม่จำกัด</w:t>
      </w:r>
      <w:r w:rsidRPr="00233B69">
        <w:rPr>
          <w:rFonts w:ascii="Angsana New" w:hAnsi="Angsana New" w:cs="DilleniaUPC" w:hint="cs"/>
          <w:b/>
          <w:bCs/>
          <w:color w:val="FF0000"/>
          <w:sz w:val="34"/>
          <w:szCs w:val="34"/>
          <w:cs/>
        </w:rPr>
        <w:t>)</w:t>
      </w:r>
    </w:p>
    <w:p w:rsidR="00543227" w:rsidRDefault="00543227" w:rsidP="00543227">
      <w:pPr>
        <w:ind w:right="321"/>
        <w:rPr>
          <w:rFonts w:hint="cs"/>
          <w:szCs w:val="32"/>
        </w:rPr>
      </w:pPr>
      <w:r>
        <w:rPr>
          <w:rFonts w:ascii="Angsana New" w:hAnsi="Angsana New" w:cs="DilleniaUPC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85090</wp:posOffset>
            </wp:positionV>
            <wp:extent cx="1081405" cy="804545"/>
            <wp:effectExtent l="0" t="0" r="4445" b="0"/>
            <wp:wrapNone/>
            <wp:docPr id="6" name="Picture 6" descr="Bangkok-Air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gkok-Airway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227" w:rsidRDefault="00543227" w:rsidP="00543227">
      <w:pPr>
        <w:ind w:left="284" w:right="321"/>
        <w:jc w:val="center"/>
        <w:rPr>
          <w:rFonts w:hint="cs"/>
          <w:szCs w:val="32"/>
        </w:rPr>
      </w:pPr>
    </w:p>
    <w:p w:rsidR="00543227" w:rsidRPr="00E31DFC" w:rsidRDefault="00543227" w:rsidP="00543227">
      <w:pPr>
        <w:ind w:right="321"/>
        <w:rPr>
          <w:rFonts w:ascii="Angsana New" w:hAnsi="Angsana New" w:cs="DilleniaUPC"/>
          <w:b/>
          <w:bCs/>
          <w:sz w:val="36"/>
          <w:szCs w:val="36"/>
        </w:rPr>
      </w:pPr>
      <w:r w:rsidRPr="00E31DFC">
        <w:rPr>
          <w:rFonts w:ascii="Angsana New" w:hAnsi="Angsana New" w:cs="DilleniaUPC" w:hint="cs"/>
          <w:b/>
          <w:bCs/>
          <w:sz w:val="36"/>
          <w:szCs w:val="36"/>
          <w:highlight w:val="cyan"/>
          <w:cs/>
        </w:rPr>
        <w:t xml:space="preserve">โปรแกรม </w:t>
      </w:r>
      <w:r>
        <w:rPr>
          <w:rFonts w:ascii="Angsana New" w:eastAsia="SimSun" w:hAnsi="Angsana New" w:cs="DilleniaUPC" w:hint="cs"/>
          <w:b/>
          <w:bCs/>
          <w:sz w:val="36"/>
          <w:szCs w:val="36"/>
          <w:highlight w:val="cyan"/>
          <w:cs/>
          <w:lang w:eastAsia="zh-CN"/>
        </w:rPr>
        <w:t>3</w:t>
      </w:r>
      <w:r w:rsidRPr="00E31DFC">
        <w:rPr>
          <w:rFonts w:ascii="Angsana New" w:hAnsi="Angsana New" w:cs="DilleniaUPC" w:hint="cs"/>
          <w:b/>
          <w:bCs/>
          <w:sz w:val="36"/>
          <w:szCs w:val="36"/>
          <w:highlight w:val="cyan"/>
          <w:cs/>
        </w:rPr>
        <w:t xml:space="preserve"> วัน </w:t>
      </w:r>
      <w:r>
        <w:rPr>
          <w:rFonts w:ascii="Angsana New" w:hAnsi="Angsana New" w:cs="DilleniaUPC" w:hint="cs"/>
          <w:b/>
          <w:bCs/>
          <w:sz w:val="36"/>
          <w:szCs w:val="36"/>
          <w:highlight w:val="cyan"/>
          <w:cs/>
        </w:rPr>
        <w:t>2</w:t>
      </w:r>
      <w:r w:rsidRPr="00E31DFC">
        <w:rPr>
          <w:rFonts w:ascii="Angsana New" w:hAnsi="Angsana New" w:cs="DilleniaUPC" w:hint="cs"/>
          <w:b/>
          <w:bCs/>
          <w:sz w:val="36"/>
          <w:szCs w:val="36"/>
          <w:highlight w:val="cyan"/>
          <w:cs/>
        </w:rPr>
        <w:t xml:space="preserve"> คืน </w:t>
      </w:r>
      <w:r w:rsidRPr="00E31DFC">
        <w:rPr>
          <w:rFonts w:ascii="Angsana New" w:hAnsi="Angsana New" w:cs="DilleniaUPC"/>
          <w:b/>
          <w:bCs/>
          <w:sz w:val="36"/>
          <w:szCs w:val="36"/>
          <w:highlight w:val="cyan"/>
        </w:rPr>
        <w:t xml:space="preserve">: </w:t>
      </w:r>
      <w:r w:rsidRPr="00E31DFC">
        <w:rPr>
          <w:rFonts w:ascii="Angsana New" w:hAnsi="Angsana New" w:cs="DilleniaUPC" w:hint="cs"/>
          <w:b/>
          <w:bCs/>
          <w:sz w:val="36"/>
          <w:szCs w:val="36"/>
          <w:highlight w:val="cyan"/>
          <w:cs/>
        </w:rPr>
        <w:t>เดินทางโดยสายการบินบางกอกแอร์เวย์</w:t>
      </w:r>
      <w:r w:rsidRPr="00E31DFC">
        <w:rPr>
          <w:rStyle w:val="Normal"/>
          <w:rFonts w:cs="DilleniaUPC"/>
          <w:b/>
          <w:bCs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3227" w:rsidRDefault="00543227" w:rsidP="00543227">
      <w:pPr>
        <w:ind w:left="284" w:right="321"/>
        <w:rPr>
          <w:szCs w:val="32"/>
        </w:rPr>
      </w:pPr>
    </w:p>
    <w:p w:rsidR="00543227" w:rsidRPr="005E0DD0" w:rsidRDefault="00543227" w:rsidP="00543227">
      <w:pPr>
        <w:ind w:left="284" w:right="321"/>
        <w:rPr>
          <w:szCs w:val="32"/>
        </w:rPr>
      </w:pPr>
    </w:p>
    <w:p w:rsidR="00543227" w:rsidRPr="00000352" w:rsidRDefault="00543227" w:rsidP="00543227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FF00"/>
        <w:ind w:left="1276" w:hanging="1276"/>
        <w:jc w:val="both"/>
        <w:rPr>
          <w:rFonts w:ascii="Tahoma" w:hAnsi="Tahoma" w:cs="DilleniaUPC"/>
          <w:b/>
          <w:bCs/>
          <w:sz w:val="34"/>
          <w:szCs w:val="34"/>
          <w:cs/>
        </w:rPr>
      </w:pPr>
      <w:r w:rsidRPr="00000352">
        <w:rPr>
          <w:rFonts w:ascii="Tahoma" w:hAnsi="Tahoma" w:cs="DilleniaUPC" w:hint="cs"/>
          <w:b/>
          <w:bCs/>
          <w:sz w:val="34"/>
          <w:szCs w:val="34"/>
          <w:cs/>
        </w:rPr>
        <w:t>วั</w:t>
      </w:r>
      <w:r w:rsidRPr="00000352">
        <w:rPr>
          <w:rFonts w:ascii="Tahoma" w:hAnsi="Tahoma" w:cs="DilleniaUPC"/>
          <w:b/>
          <w:bCs/>
          <w:sz w:val="34"/>
          <w:szCs w:val="34"/>
          <w:cs/>
        </w:rPr>
        <w:t>นแรก</w:t>
      </w:r>
      <w:r w:rsidRPr="00000352">
        <w:rPr>
          <w:rFonts w:ascii="Tahoma" w:hAnsi="Tahoma" w:cs="DilleniaUPC"/>
          <w:b/>
          <w:bCs/>
          <w:sz w:val="34"/>
          <w:szCs w:val="34"/>
          <w:cs/>
        </w:rPr>
        <w:tab/>
        <w:t>กรุงเทพฯ</w:t>
      </w:r>
      <w:r w:rsidRPr="00000352">
        <w:rPr>
          <w:rFonts w:ascii="Tahoma" w:hAnsi="Tahoma" w:cs="DilleniaUPC" w:hint="cs"/>
          <w:b/>
          <w:bCs/>
          <w:sz w:val="34"/>
          <w:szCs w:val="34"/>
          <w:cs/>
        </w:rPr>
        <w:t>-</w:t>
      </w:r>
      <w:r>
        <w:rPr>
          <w:rFonts w:ascii="Tahoma" w:hAnsi="Tahoma" w:cs="DilleniaUPC" w:hint="cs"/>
          <w:b/>
          <w:bCs/>
          <w:sz w:val="34"/>
          <w:szCs w:val="34"/>
          <w:cs/>
        </w:rPr>
        <w:t>หลวงพระบาง-วัดเชียงทอง-วัดวิชุนราช-พระธาตุภูษี-ตลาดมืด</w:t>
      </w:r>
      <w:r w:rsidRPr="00000352">
        <w:rPr>
          <w:rFonts w:ascii="Tahoma" w:hAnsi="Tahoma" w:cs="DilleniaUPC" w:hint="cs"/>
          <w:b/>
          <w:bCs/>
          <w:sz w:val="34"/>
          <w:szCs w:val="34"/>
          <w:cs/>
        </w:rPr>
        <w:t xml:space="preserve">              </w:t>
      </w:r>
      <w:r>
        <w:rPr>
          <w:rFonts w:ascii="Tahoma" w:hAnsi="Tahoma" w:cs="DilleniaUPC" w:hint="cs"/>
          <w:b/>
          <w:bCs/>
          <w:sz w:val="34"/>
          <w:szCs w:val="34"/>
          <w:cs/>
        </w:rPr>
        <w:t xml:space="preserve">          </w:t>
      </w:r>
      <w:r w:rsidRPr="00000352">
        <w:rPr>
          <w:rFonts w:ascii="Tahoma" w:hAnsi="Tahoma" w:cs="DilleniaUPC" w:hint="cs"/>
          <w:b/>
          <w:bCs/>
          <w:sz w:val="34"/>
          <w:szCs w:val="34"/>
          <w:cs/>
        </w:rPr>
        <w:t xml:space="preserve"> </w:t>
      </w:r>
      <w:r w:rsidRPr="00000352">
        <w:rPr>
          <w:rFonts w:ascii="Tahoma" w:hAnsi="Tahoma" w:cs="DilleniaUPC"/>
          <w:sz w:val="34"/>
          <w:szCs w:val="34"/>
          <w:cs/>
        </w:rPr>
        <w:sym w:font="Webdings" w:char="F0E4"/>
      </w:r>
      <w:r w:rsidRPr="00000352">
        <w:rPr>
          <w:rFonts w:ascii="Tahoma" w:hAnsi="Tahoma" w:cs="DilleniaUPC"/>
          <w:sz w:val="34"/>
          <w:szCs w:val="34"/>
          <w:cs/>
        </w:rPr>
        <w:t xml:space="preserve"> </w:t>
      </w:r>
      <w:r w:rsidRPr="00000352">
        <w:rPr>
          <w:rFonts w:ascii="Tahoma" w:hAnsi="Tahoma" w:cs="DilleniaUPC"/>
          <w:b/>
          <w:bCs/>
          <w:sz w:val="34"/>
          <w:szCs w:val="34"/>
          <w:cs/>
        </w:rPr>
        <w:t>(</w:t>
      </w:r>
      <w:r>
        <w:rPr>
          <w:rFonts w:ascii="Tahoma" w:hAnsi="Tahoma" w:cs="DilleniaUPC" w:hint="cs"/>
          <w:b/>
          <w:bCs/>
          <w:sz w:val="34"/>
          <w:szCs w:val="34"/>
          <w:cs/>
        </w:rPr>
        <w:t>-</w:t>
      </w:r>
      <w:r w:rsidRPr="00000352">
        <w:rPr>
          <w:rFonts w:ascii="Tahoma" w:hAnsi="Tahoma" w:cs="DilleniaUPC"/>
          <w:b/>
          <w:bCs/>
          <w:sz w:val="34"/>
          <w:szCs w:val="34"/>
          <w:cs/>
        </w:rPr>
        <w:t>/</w:t>
      </w:r>
      <w:r>
        <w:rPr>
          <w:rFonts w:ascii="Tahoma" w:hAnsi="Tahoma" w:cs="DilleniaUPC" w:hint="cs"/>
          <w:b/>
          <w:bCs/>
          <w:sz w:val="34"/>
          <w:szCs w:val="34"/>
          <w:cs/>
        </w:rPr>
        <w:t>กลางวัน</w:t>
      </w:r>
      <w:r w:rsidRPr="00000352">
        <w:rPr>
          <w:rFonts w:ascii="Tahoma" w:hAnsi="Tahoma" w:cs="DilleniaUPC"/>
          <w:b/>
          <w:bCs/>
          <w:sz w:val="34"/>
          <w:szCs w:val="34"/>
          <w:cs/>
        </w:rPr>
        <w:t>/</w:t>
      </w:r>
      <w:r w:rsidRPr="00000352">
        <w:rPr>
          <w:rFonts w:ascii="Tahoma" w:hAnsi="Tahoma" w:cs="DilleniaUPC" w:hint="cs"/>
          <w:b/>
          <w:bCs/>
          <w:sz w:val="34"/>
          <w:szCs w:val="34"/>
          <w:cs/>
        </w:rPr>
        <w:t>เย็น</w:t>
      </w:r>
      <w:r w:rsidRPr="00000352">
        <w:rPr>
          <w:rFonts w:ascii="Tahoma" w:hAnsi="Tahoma" w:cs="DilleniaUPC"/>
          <w:b/>
          <w:bCs/>
          <w:sz w:val="34"/>
          <w:szCs w:val="34"/>
          <w:cs/>
        </w:rPr>
        <w:t>)</w:t>
      </w:r>
      <w:r w:rsidRPr="00000352">
        <w:rPr>
          <w:rFonts w:ascii="Tahoma" w:hAnsi="Tahoma" w:cs="DilleniaUPC" w:hint="cs"/>
          <w:b/>
          <w:bCs/>
          <w:sz w:val="34"/>
          <w:szCs w:val="34"/>
          <w:cs/>
        </w:rPr>
        <w:t xml:space="preserve">                                                                                                                           </w:t>
      </w:r>
    </w:p>
    <w:p w:rsidR="00543227" w:rsidRPr="00E31DFC" w:rsidRDefault="00543227" w:rsidP="00543227">
      <w:pPr>
        <w:ind w:left="1418" w:hanging="1418"/>
        <w:rPr>
          <w:rFonts w:ascii="Tahoma" w:hAnsi="Tahoma" w:cs="DilleniaUPC" w:hint="cs"/>
          <w:sz w:val="32"/>
          <w:szCs w:val="32"/>
          <w:cs/>
        </w:rPr>
      </w:pPr>
      <w:r w:rsidRPr="00E31DFC">
        <w:rPr>
          <w:rFonts w:ascii="Tahoma" w:hAnsi="Tahoma" w:cs="DilleniaUPC" w:hint="cs"/>
          <w:b/>
          <w:bCs/>
          <w:sz w:val="32"/>
          <w:szCs w:val="32"/>
          <w:cs/>
        </w:rPr>
        <w:t>0</w:t>
      </w:r>
      <w:r>
        <w:rPr>
          <w:rFonts w:ascii="Tahoma" w:hAnsi="Tahoma" w:cs="DilleniaUPC" w:hint="cs"/>
          <w:b/>
          <w:bCs/>
          <w:sz w:val="32"/>
          <w:szCs w:val="32"/>
          <w:cs/>
        </w:rPr>
        <w:t>7.00</w:t>
      </w:r>
      <w:r w:rsidRPr="00E31DFC">
        <w:rPr>
          <w:rFonts w:ascii="Tahoma" w:hAnsi="Tahoma" w:cs="DilleniaUPC"/>
          <w:b/>
          <w:bCs/>
          <w:sz w:val="32"/>
          <w:szCs w:val="32"/>
        </w:rPr>
        <w:t xml:space="preserve"> </w:t>
      </w:r>
      <w:r w:rsidRPr="00E31DFC">
        <w:rPr>
          <w:rFonts w:ascii="Tahoma" w:hAnsi="Tahoma" w:cs="DilleniaUPC"/>
          <w:b/>
          <w:bCs/>
          <w:sz w:val="32"/>
          <w:szCs w:val="32"/>
          <w:cs/>
        </w:rPr>
        <w:t>น.</w:t>
      </w:r>
      <w:r w:rsidRPr="00E31DFC">
        <w:rPr>
          <w:rFonts w:ascii="Tahoma" w:hAnsi="Tahoma" w:cs="DilleniaUPC"/>
          <w:sz w:val="32"/>
          <w:szCs w:val="32"/>
          <w:cs/>
        </w:rPr>
        <w:tab/>
        <w:t>พร้อมกันที่</w:t>
      </w:r>
      <w:r w:rsidRPr="00E31DFC">
        <w:rPr>
          <w:rFonts w:ascii="Tahoma" w:hAnsi="Tahoma" w:cs="DilleniaUPC"/>
          <w:b/>
          <w:bCs/>
          <w:color w:val="FF0000"/>
          <w:sz w:val="32"/>
          <w:szCs w:val="32"/>
          <w:cs/>
        </w:rPr>
        <w:t>สนามบิน</w:t>
      </w:r>
      <w:r w:rsidRPr="00E31DFC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สุวรรณภูมิ</w:t>
      </w:r>
      <w:r w:rsidRPr="00E31DFC">
        <w:rPr>
          <w:rFonts w:ascii="Tahoma" w:hAnsi="Tahoma" w:cs="DilleniaUPC" w:hint="cs"/>
          <w:sz w:val="32"/>
          <w:szCs w:val="32"/>
          <w:cs/>
        </w:rPr>
        <w:t xml:space="preserve"> </w:t>
      </w:r>
      <w:r w:rsidRPr="00E31DFC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 xml:space="preserve">ชั้น 4 ประตู 4 เคาท์เตอร์ </w:t>
      </w:r>
      <w:r w:rsidRPr="00E31DFC">
        <w:rPr>
          <w:rFonts w:ascii="Tahoma" w:hAnsi="Tahoma" w:cs="DilleniaUPC"/>
          <w:b/>
          <w:bCs/>
          <w:color w:val="0000FF"/>
          <w:sz w:val="20"/>
          <w:szCs w:val="20"/>
        </w:rPr>
        <w:t>F</w:t>
      </w:r>
      <w:r w:rsidRPr="00E31DFC">
        <w:rPr>
          <w:rFonts w:ascii="Tahoma" w:hAnsi="Tahoma" w:cs="DilleniaUPC"/>
          <w:b/>
          <w:bCs/>
          <w:color w:val="0000FF"/>
          <w:sz w:val="32"/>
          <w:szCs w:val="32"/>
        </w:rPr>
        <w:t xml:space="preserve"> </w:t>
      </w:r>
      <w:r w:rsidRPr="00E31DFC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สายการบินบางกอกแอร์เวย์</w:t>
      </w:r>
    </w:p>
    <w:p w:rsidR="00543227" w:rsidRPr="00E31DFC" w:rsidRDefault="00543227" w:rsidP="00543227">
      <w:pPr>
        <w:ind w:left="1418"/>
        <w:rPr>
          <w:rFonts w:ascii="Tahoma" w:hAnsi="Tahoma" w:cs="DilleniaUPC" w:hint="cs"/>
          <w:sz w:val="32"/>
          <w:szCs w:val="32"/>
          <w:cs/>
        </w:rPr>
      </w:pPr>
      <w:r w:rsidRPr="00E31DFC">
        <w:rPr>
          <w:rFonts w:ascii="Tahoma" w:hAnsi="Tahoma" w:cs="DilleniaUPC"/>
          <w:b/>
          <w:bCs/>
          <w:color w:val="0000FF"/>
          <w:sz w:val="20"/>
          <w:szCs w:val="20"/>
        </w:rPr>
        <w:t>Bangkok Airway (PG)</w:t>
      </w:r>
      <w:r w:rsidRPr="00E31DFC">
        <w:rPr>
          <w:rFonts w:ascii="Tahoma" w:hAnsi="Tahoma" w:cs="DilleniaUPC"/>
          <w:b/>
          <w:bCs/>
          <w:color w:val="0000FF"/>
          <w:sz w:val="32"/>
          <w:szCs w:val="32"/>
        </w:rPr>
        <w:t xml:space="preserve"> </w:t>
      </w:r>
      <w:r w:rsidRPr="00E31DFC">
        <w:rPr>
          <w:rFonts w:ascii="Tahoma" w:hAnsi="Tahoma" w:cs="DilleniaUPC"/>
          <w:sz w:val="32"/>
          <w:szCs w:val="32"/>
          <w:cs/>
        </w:rPr>
        <w:t>โดยมีเจ้าหน้าที่อำนวยความสะดวก</w:t>
      </w:r>
      <w:r w:rsidRPr="00E31DFC">
        <w:rPr>
          <w:rFonts w:ascii="Tahoma" w:hAnsi="Tahoma" w:cs="DilleniaUPC" w:hint="cs"/>
          <w:sz w:val="32"/>
          <w:szCs w:val="32"/>
          <w:cs/>
        </w:rPr>
        <w:t>แก่</w:t>
      </w:r>
      <w:r w:rsidRPr="00E31DFC">
        <w:rPr>
          <w:rFonts w:ascii="Tahoma" w:hAnsi="Tahoma" w:cs="DilleniaUPC"/>
          <w:sz w:val="32"/>
          <w:szCs w:val="32"/>
          <w:cs/>
        </w:rPr>
        <w:t>ทุกท่าน</w:t>
      </w:r>
      <w:r w:rsidRPr="00E31DFC">
        <w:rPr>
          <w:rFonts w:ascii="Tahoma" w:eastAsia="Angsana New" w:hAnsi="Tahoma" w:cs="DilleniaUPC"/>
          <w:sz w:val="32"/>
          <w:szCs w:val="32"/>
        </w:rPr>
        <w:t xml:space="preserve"> </w:t>
      </w:r>
    </w:p>
    <w:p w:rsidR="00543227" w:rsidRPr="00E31DFC" w:rsidRDefault="00543227" w:rsidP="00543227">
      <w:pPr>
        <w:tabs>
          <w:tab w:val="left" w:pos="4536"/>
        </w:tabs>
        <w:ind w:left="1418" w:hanging="1418"/>
        <w:rPr>
          <w:rFonts w:ascii="Tahoma" w:eastAsia="Angsana New" w:hAnsi="Tahoma" w:cs="DilleniaUPC"/>
          <w:color w:val="0000FF"/>
          <w:sz w:val="32"/>
          <w:szCs w:val="32"/>
        </w:rPr>
      </w:pP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>09.40</w:t>
      </w:r>
      <w:r w:rsidRPr="00E31DFC">
        <w:rPr>
          <w:rFonts w:ascii="Tahoma" w:eastAsia="Angsana New" w:hAnsi="Tahoma" w:cs="DilleniaUPC"/>
          <w:b/>
          <w:bCs/>
          <w:sz w:val="32"/>
          <w:szCs w:val="32"/>
        </w:rPr>
        <w:t xml:space="preserve"> </w:t>
      </w:r>
      <w:r w:rsidRPr="00E31DFC">
        <w:rPr>
          <w:rFonts w:ascii="Tahoma" w:eastAsia="Angsana New" w:hAnsi="Tahoma" w:cs="DilleniaUPC" w:hint="cs"/>
          <w:b/>
          <w:bCs/>
          <w:sz w:val="32"/>
          <w:szCs w:val="32"/>
          <w:cs/>
        </w:rPr>
        <w:t>น.</w:t>
      </w:r>
      <w:r w:rsidRPr="00E31DFC">
        <w:rPr>
          <w:rFonts w:ascii="Tahoma" w:eastAsia="Angsana New" w:hAnsi="Tahoma" w:cs="DilleniaUPC"/>
          <w:sz w:val="32"/>
          <w:szCs w:val="32"/>
          <w:cs/>
        </w:rPr>
        <w:t xml:space="preserve">   </w:t>
      </w:r>
      <w:r w:rsidRPr="00E31DFC">
        <w:rPr>
          <w:rFonts w:ascii="Tahoma" w:eastAsia="Angsana New" w:hAnsi="Tahoma" w:cs="DilleniaUPC" w:hint="cs"/>
          <w:sz w:val="32"/>
          <w:szCs w:val="32"/>
          <w:cs/>
        </w:rPr>
        <w:tab/>
      </w:r>
      <w:r w:rsidRPr="00E31DFC">
        <w:rPr>
          <w:rFonts w:ascii="Tahoma" w:eastAsia="Angsana New" w:hAnsi="Tahoma" w:cs="DilleniaUPC"/>
          <w:sz w:val="32"/>
          <w:szCs w:val="32"/>
          <w:cs/>
        </w:rPr>
        <w:t>ออกเดินทางสู่</w:t>
      </w:r>
      <w:r>
        <w:rPr>
          <w:rFonts w:ascii="Tahoma" w:eastAsia="Angsana New" w:hAnsi="Tahoma" w:cs="DilleniaUPC" w:hint="cs"/>
          <w:sz w:val="32"/>
          <w:szCs w:val="32"/>
          <w:cs/>
        </w:rPr>
        <w:t>หลวงพระบาง</w:t>
      </w:r>
      <w:r w:rsidRPr="00E31DFC">
        <w:rPr>
          <w:rFonts w:ascii="Tahoma" w:eastAsia="Angsana New" w:hAnsi="Tahoma" w:cs="DilleniaUPC" w:hint="cs"/>
          <w:sz w:val="32"/>
          <w:szCs w:val="32"/>
          <w:cs/>
        </w:rPr>
        <w:t xml:space="preserve"> </w:t>
      </w:r>
      <w:r w:rsidRPr="00E31DFC">
        <w:rPr>
          <w:rFonts w:ascii="Tahoma" w:eastAsia="Angsana New" w:hAnsi="Tahoma" w:cs="DilleniaUPC"/>
          <w:sz w:val="32"/>
          <w:szCs w:val="32"/>
          <w:cs/>
        </w:rPr>
        <w:t xml:space="preserve">โดยเที่ยวบิน </w:t>
      </w:r>
      <w:r w:rsidRPr="00E31DFC">
        <w:rPr>
          <w:rFonts w:ascii="Tahoma" w:eastAsia="Angsana New" w:hAnsi="Tahoma" w:cs="DilleniaUPC"/>
          <w:b/>
          <w:bCs/>
          <w:color w:val="FF0000"/>
          <w:sz w:val="20"/>
          <w:szCs w:val="20"/>
        </w:rPr>
        <w:t xml:space="preserve">PG </w:t>
      </w:r>
      <w:r>
        <w:rPr>
          <w:rFonts w:ascii="Tahoma" w:eastAsia="Angsana New" w:hAnsi="Tahoma" w:cs="DilleniaUPC"/>
          <w:b/>
          <w:bCs/>
          <w:color w:val="FF0000"/>
          <w:sz w:val="20"/>
          <w:szCs w:val="20"/>
        </w:rPr>
        <w:t>941</w:t>
      </w:r>
      <w:r w:rsidRPr="00E31DFC">
        <w:rPr>
          <w:rFonts w:ascii="Tahoma" w:eastAsia="Angsana New" w:hAnsi="Tahoma" w:cs="DilleniaUPC"/>
          <w:sz w:val="32"/>
          <w:szCs w:val="32"/>
        </w:rPr>
        <w:t xml:space="preserve"> </w:t>
      </w:r>
      <w:r w:rsidRPr="00E31DFC">
        <w:rPr>
          <w:rFonts w:ascii="Tahoma" w:eastAsia="Angsana New" w:hAnsi="Tahoma" w:cs="DilleniaUPC"/>
          <w:sz w:val="32"/>
          <w:szCs w:val="32"/>
          <w:cs/>
        </w:rPr>
        <w:t xml:space="preserve"> </w:t>
      </w:r>
      <w:r w:rsidRPr="00E31DFC">
        <w:rPr>
          <w:rFonts w:ascii="Tahoma" w:eastAsia="Angsana New" w:hAnsi="Tahoma" w:cs="DilleniaUPC"/>
          <w:b/>
          <w:bCs/>
          <w:color w:val="0000FF"/>
          <w:sz w:val="32"/>
          <w:szCs w:val="32"/>
          <w:cs/>
        </w:rPr>
        <w:t>** บริการอาหารบนเครื่อง</w:t>
      </w:r>
      <w:r w:rsidRPr="00E31DFC">
        <w:rPr>
          <w:rFonts w:ascii="Tahoma" w:eastAsia="Angsana New" w:hAnsi="Tahoma" w:cs="DilleniaUPC" w:hint="cs"/>
          <w:b/>
          <w:bCs/>
          <w:color w:val="0000FF"/>
          <w:sz w:val="32"/>
          <w:szCs w:val="32"/>
          <w:cs/>
        </w:rPr>
        <w:t>**</w:t>
      </w:r>
    </w:p>
    <w:p w:rsidR="00543227" w:rsidRDefault="00543227" w:rsidP="00543227">
      <w:pPr>
        <w:jc w:val="thaiDistribute"/>
        <w:rPr>
          <w:rFonts w:ascii="Tahoma" w:hAnsi="Tahoma" w:cs="DilleniaUPC" w:hint="cs"/>
          <w:sz w:val="32"/>
          <w:szCs w:val="32"/>
        </w:rPr>
      </w:pPr>
      <w:r>
        <w:rPr>
          <w:rFonts w:ascii="Tahoma" w:hAnsi="Tahoma" w:cs="DilleniaUPC" w:hint="cs"/>
          <w:b/>
          <w:bCs/>
          <w:noProof/>
          <w:sz w:val="32"/>
          <w:szCs w:val="32"/>
          <w:cs/>
        </w:rPr>
        <w:t>11.40</w:t>
      </w:r>
      <w:r w:rsidRPr="00233B69">
        <w:rPr>
          <w:rFonts w:ascii="Tahoma" w:hAnsi="Tahoma" w:cs="DilleniaUPC"/>
          <w:b/>
          <w:bCs/>
          <w:sz w:val="32"/>
          <w:szCs w:val="32"/>
          <w:cs/>
        </w:rPr>
        <w:t xml:space="preserve"> น.</w:t>
      </w:r>
      <w:r w:rsidRPr="00233B69">
        <w:rPr>
          <w:rFonts w:ascii="Tahoma" w:hAnsi="Tahoma" w:cs="DilleniaUPC"/>
          <w:sz w:val="32"/>
          <w:szCs w:val="32"/>
          <w:cs/>
        </w:rPr>
        <w:t xml:space="preserve">       </w:t>
      </w:r>
      <w:r>
        <w:rPr>
          <w:rFonts w:ascii="Tahoma" w:hAnsi="Tahoma" w:cs="DilleniaUPC" w:hint="cs"/>
          <w:sz w:val="32"/>
          <w:szCs w:val="32"/>
          <w:cs/>
        </w:rPr>
        <w:tab/>
      </w:r>
      <w:r w:rsidRPr="00233B69">
        <w:rPr>
          <w:rFonts w:ascii="Tahoma" w:hAnsi="Tahoma" w:cs="DilleniaUPC"/>
          <w:sz w:val="32"/>
          <w:szCs w:val="32"/>
          <w:cs/>
        </w:rPr>
        <w:t xml:space="preserve">เดินทางถึง </w:t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เมืองหลวงพระบาง</w:t>
      </w:r>
      <w:r>
        <w:rPr>
          <w:rFonts w:ascii="Tahoma" w:hAnsi="Tahoma" w:cs="DilleniaUPC" w:hint="cs"/>
          <w:sz w:val="32"/>
          <w:szCs w:val="32"/>
          <w:cs/>
        </w:rPr>
        <w:t xml:space="preserve"> ประเทศลาว</w:t>
      </w:r>
      <w:r w:rsidRPr="00233B69">
        <w:rPr>
          <w:rFonts w:ascii="Tahoma" w:hAnsi="Tahoma" w:cs="DilleniaUPC"/>
          <w:sz w:val="32"/>
          <w:szCs w:val="32"/>
          <w:cs/>
        </w:rPr>
        <w:t xml:space="preserve"> ผ่านพิธีการตรวจคนเข้าเมือง</w:t>
      </w:r>
    </w:p>
    <w:p w:rsidR="00543227" w:rsidRDefault="00543227" w:rsidP="00543227">
      <w:pPr>
        <w:autoSpaceDE w:val="0"/>
        <w:autoSpaceDN w:val="0"/>
        <w:adjustRightInd w:val="0"/>
        <w:jc w:val="thaiDistribute"/>
        <w:rPr>
          <w:rFonts w:ascii="Tahoma" w:hAnsi="Tahoma" w:cs="DilleniaUPC" w:hint="cs"/>
          <w:sz w:val="32"/>
          <w:szCs w:val="32"/>
        </w:rPr>
      </w:pP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เที่ยง</w:t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ab/>
      </w:r>
      <w:r w:rsidRPr="003511D1">
        <w:rPr>
          <w:rFonts w:ascii="Tahoma" w:hAnsi="Tahoma" w:cs="DilleniaUPC"/>
          <w:b/>
          <w:bCs/>
          <w:color w:val="0000FF"/>
          <w:sz w:val="32"/>
          <w:szCs w:val="32"/>
          <w:cs/>
        </w:rPr>
        <w:tab/>
      </w:r>
      <w:r w:rsidRPr="003511D1">
        <w:rPr>
          <w:rFonts w:ascii="Tahoma" w:hAnsi="Tahoma" w:cs="DilleniaUPC"/>
          <w:b/>
          <w:bCs/>
          <w:color w:val="0000FF"/>
          <w:sz w:val="32"/>
          <w:szCs w:val="32"/>
        </w:rPr>
        <w:sym w:font="Webdings" w:char="F0E4"/>
      </w:r>
      <w:r w:rsidRPr="003511D1">
        <w:rPr>
          <w:rFonts w:ascii="Tahoma" w:hAnsi="Tahoma" w:cs="DilleniaUPC"/>
          <w:b/>
          <w:bCs/>
          <w:color w:val="0000FF"/>
          <w:sz w:val="32"/>
          <w:szCs w:val="32"/>
          <w:cs/>
        </w:rPr>
        <w:t xml:space="preserve"> บริการอาหาร</w:t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กลางวัน ณ ภัตตาคาร</w:t>
      </w:r>
    </w:p>
    <w:p w:rsidR="00543227" w:rsidRPr="00F37774" w:rsidRDefault="00543227" w:rsidP="00543227">
      <w:pPr>
        <w:ind w:left="900" w:hanging="900"/>
        <w:rPr>
          <w:rFonts w:ascii="DilleniaUPC" w:hAnsi="DilleniaUPC" w:cs="DilleniaUP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1682115</wp:posOffset>
            </wp:positionV>
            <wp:extent cx="200025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394" y="21461"/>
                <wp:lineTo x="21394" y="0"/>
                <wp:lineTo x="0" y="0"/>
              </wp:wrapPolygon>
            </wp:wrapThrough>
            <wp:docPr id="5" name="Picture 5" descr="100_1159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1159_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336550</wp:posOffset>
            </wp:positionV>
            <wp:extent cx="1590675" cy="1218565"/>
            <wp:effectExtent l="0" t="0" r="9525" b="635"/>
            <wp:wrapThrough wrapText="bothSides">
              <wp:wrapPolygon edited="0">
                <wp:start x="0" y="0"/>
                <wp:lineTo x="0" y="21274"/>
                <wp:lineTo x="21471" y="21274"/>
                <wp:lineTo x="21471" y="0"/>
                <wp:lineTo x="0" y="0"/>
              </wp:wrapPolygon>
            </wp:wrapThrough>
            <wp:docPr id="4" name="Picture 4" descr="วัดเชียงทอ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วัดเชียงทอง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จากนั้น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ab/>
        <w:t xml:space="preserve">นำท่านเที่ยวชม </w:t>
      </w:r>
      <w:r w:rsidRPr="009127F6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วัดเชียงทอง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 xml:space="preserve"> (</w:t>
      </w:r>
      <w:proofErr w:type="spellStart"/>
      <w:r w:rsidRPr="009127F6">
        <w:rPr>
          <w:rFonts w:ascii="DilleniaUPC" w:hAnsi="DilleniaUPC" w:cs="DilleniaUPC"/>
          <w:color w:val="000000"/>
          <w:sz w:val="32"/>
          <w:szCs w:val="32"/>
        </w:rPr>
        <w:t>Xieng</w:t>
      </w:r>
      <w:proofErr w:type="spellEnd"/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Thong Temple)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เป็นวัดหลวงคู่บ้านคู่เมืองหลวงพระ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ab/>
        <w:t>บางสร้างขึ้นในสมัยพระเจ้าไชยเชษฐาธิราชก่อนที่จะย้ายเมืองหลวงไปเวียงจันทน์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>
        <w:rPr>
          <w:rFonts w:ascii="DilleniaUPC" w:hAnsi="DilleniaUPC" w:cs="DilleniaUPC"/>
          <w:color w:val="000000"/>
          <w:sz w:val="32"/>
          <w:szCs w:val="32"/>
          <w:cs/>
        </w:rPr>
        <w:t>และยังได้รับการ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อุปถัมภ์จากเจ้ามหาชีวิตศรีสว่างวงศ์ และเจ้าชีวิตศรีสว่างวงศ์วัฒนา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กษัตริย์สองพระองค์สุดท้ายของลาว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บริเวณที่ตั้งของวัดอยู่ทางทิศตะวันออกเฉียงเหนือของตัวเมืองหลวงพระบาง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ใกล้บริเวณที่แม่น้ำคานไหลมาบรรจบกันกับแม่น้ำโขง มีพระอุโบสถ หรือภาษาลาวเรียกว่า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“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สิม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”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 xml:space="preserve">เป็นหลังไม่ใหญ่โตนัก หลังคาพระอุโบสถแอ่นโค้งและลาดต่ำลงมาก ซ้อนกันอยู่ 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3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 xml:space="preserve">ชั้น เป็นศิลปะแบบหลวงพระบาง ส่วนกลางมี ช่อฟ้า ประกอบด้วย 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17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ช่อ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 xml:space="preserve">ซึ่งเป็นที่สังเกตกันว่า เป็นวัดที่พระมหากษัตริย์สร้างขึ้นจึงมี 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17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ขั้น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 xml:space="preserve">ส่วนสามัญจะสร้างกันแค่ 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1-7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ช่อ เชื่อกันว่าจะเก็บของมีค่าไว้ในนั้นด้วย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 xml:space="preserve">ส่วนหน้าบัน หรือภาษาลาวว่า </w:t>
      </w:r>
      <w:r w:rsidRPr="009127F6">
        <w:rPr>
          <w:rFonts w:ascii="DilleniaUPC" w:hAnsi="DilleniaUPC" w:cs="DilleniaUPC"/>
          <w:color w:val="000000"/>
          <w:sz w:val="32"/>
          <w:szCs w:val="32"/>
        </w:rPr>
        <w:t>“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โหง่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”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เป็นรูปเศียรนาค</w:t>
      </w:r>
      <w:r w:rsidRPr="009127F6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9127F6">
        <w:rPr>
          <w:rFonts w:ascii="DilleniaUPC" w:hAnsi="DilleniaUPC" w:cs="DilleniaUPC"/>
          <w:color w:val="000000"/>
          <w:sz w:val="32"/>
          <w:szCs w:val="32"/>
          <w:cs/>
        </w:rPr>
        <w:t>ความงามของวัดอยู่ที่ความสงบสง่าสะอาดมีการวางผังออกแบบและบำรุงรักษาอย่างดีเยี่ยม</w:t>
      </w:r>
      <w:r w:rsidRPr="009127F6">
        <w:rPr>
          <w:rFonts w:ascii="DilleniaUPC" w:eastAsia="Cordia New" w:hAnsi="DilleniaUPC" w:cs="DilleniaUPC"/>
          <w:color w:val="000000"/>
          <w:sz w:val="32"/>
          <w:szCs w:val="32"/>
        </w:rPr>
        <w:t xml:space="preserve"> </w:t>
      </w:r>
      <w:r>
        <w:rPr>
          <w:rFonts w:ascii="DilleniaUPC" w:eastAsia="Cordia New" w:hAnsi="DilleniaUPC" w:cs="DilleniaUPC" w:hint="cs"/>
          <w:color w:val="000000"/>
          <w:sz w:val="32"/>
          <w:szCs w:val="32"/>
          <w:cs/>
        </w:rPr>
        <w:t xml:space="preserve">จากนั้นนำท่านเทียวชม </w:t>
      </w:r>
      <w:r w:rsidRPr="00746744">
        <w:rPr>
          <w:rFonts w:ascii="DilleniaUPC" w:eastAsia="Cordia New" w:hAnsi="DilleniaUPC" w:cs="DilleniaUPC" w:hint="cs"/>
          <w:b/>
          <w:bCs/>
          <w:color w:val="FF0000"/>
          <w:sz w:val="32"/>
          <w:szCs w:val="32"/>
          <w:u w:val="single"/>
          <w:cs/>
        </w:rPr>
        <w:t>วัดวิชุนราช</w:t>
      </w:r>
      <w:r w:rsidRPr="009127F6">
        <w:rPr>
          <w:rFonts w:ascii="DilleniaUPC" w:eastAsia="Cordia New" w:hAnsi="DilleniaUPC" w:cs="DilleniaUPC"/>
          <w:color w:val="000000"/>
          <w:sz w:val="32"/>
          <w:szCs w:val="32"/>
        </w:rPr>
        <w:t xml:space="preserve"> </w:t>
      </w:r>
      <w:r>
        <w:rPr>
          <w:rFonts w:ascii="DilleniaUPC" w:eastAsia="Cordia New" w:hAnsi="DilleniaUPC" w:cs="DilleniaUPC" w:hint="cs"/>
          <w:color w:val="000000"/>
          <w:sz w:val="32"/>
          <w:szCs w:val="32"/>
          <w:cs/>
        </w:rPr>
        <w:t xml:space="preserve">นำท่านนมัสการ </w:t>
      </w:r>
      <w:r w:rsidRPr="00746744">
        <w:rPr>
          <w:rFonts w:ascii="DilleniaUPC" w:eastAsia="Cordia New" w:hAnsi="DilleniaUPC" w:cs="DilleniaUPC" w:hint="cs"/>
          <w:b/>
          <w:bCs/>
          <w:color w:val="FF0000"/>
          <w:sz w:val="32"/>
          <w:szCs w:val="32"/>
          <w:u w:val="single"/>
          <w:cs/>
        </w:rPr>
        <w:t>พระธาตุหมากโม</w:t>
      </w:r>
      <w:r>
        <w:rPr>
          <w:rFonts w:ascii="DilleniaUPC" w:eastAsia="Cordia New" w:hAnsi="DilleniaUPC" w:cs="DilleniaUPC" w:hint="cs"/>
          <w:color w:val="000000"/>
          <w:sz w:val="32"/>
          <w:szCs w:val="32"/>
          <w:cs/>
        </w:rPr>
        <w:t xml:space="preserve"> </w:t>
      </w:r>
      <w:r w:rsidRPr="00746744">
        <w:rPr>
          <w:rFonts w:ascii="DilleniaUPC" w:hAnsi="DilleniaUPC" w:cs="DilleniaUPC"/>
          <w:color w:val="000000"/>
          <w:sz w:val="32"/>
          <w:szCs w:val="32"/>
          <w:cs/>
        </w:rPr>
        <w:t>เป็นเจดีย์ปทุมหรือพระธาตุดอกบัว แต่ชาวลาวทั่วไปเรียกว่า พระธาตุหมากโม เนื่องจากเห็นว่า</w:t>
      </w:r>
      <w:r w:rsidRPr="00746744">
        <w:rPr>
          <w:rFonts w:ascii="DilleniaUPC" w:hAnsi="DilleniaUPC" w:cs="DilleniaUPC"/>
          <w:color w:val="000000"/>
          <w:sz w:val="32"/>
          <w:szCs w:val="32"/>
          <w:cs/>
        </w:rPr>
        <w:lastRenderedPageBreak/>
        <w:t>มีรูปทรงคล้ายแตงโมผ่าครึ่งหรือทรงโอคว่ำ คล้ายสถูปฟองน้ำที่สาญจี ประเทศอินเดีย ยอดพระธาตุมีลักษณะคล้ายรัศมีแบบเปลวไฟของพระพุทธรูปแบบลังกาหรือสุโขทัย บริเวณมุมฐานชั้นกลางและชั้นบนมีเจดย์ทิศทรงดอกบัวตูมทั้งสี่มุม</w:t>
      </w:r>
      <w:r>
        <w:rPr>
          <w:rFonts w:ascii="DilleniaUPC" w:hAnsi="DilleniaUPC" w:cs="DilleniaUPC" w:hint="cs"/>
          <w:color w:val="000000"/>
          <w:sz w:val="32"/>
          <w:szCs w:val="32"/>
          <w:cs/>
        </w:rPr>
        <w:t xml:space="preserve"> จากนั้น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 xml:space="preserve">นำท่านเดินขึ้นบันได 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328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ขั้นสู่</w:t>
      </w:r>
      <w:r w:rsidRPr="00F37774">
        <w:rPr>
          <w:rFonts w:ascii="DilleniaUPC" w:hAnsi="DilleniaUPC" w:cs="DilleniaUPC" w:hint="cs"/>
          <w:color w:val="000000"/>
          <w:sz w:val="32"/>
          <w:szCs w:val="32"/>
          <w:cs/>
        </w:rPr>
        <w:t xml:space="preserve"> </w:t>
      </w:r>
      <w:r w:rsidRPr="00F37774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พระธาตุภูษี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 xml:space="preserve"> (</w:t>
      </w:r>
      <w:proofErr w:type="spellStart"/>
      <w:r w:rsidRPr="00F37774">
        <w:rPr>
          <w:rFonts w:ascii="DilleniaUPC" w:hAnsi="DilleniaUPC" w:cs="DilleniaUPC"/>
          <w:color w:val="000000"/>
          <w:sz w:val="32"/>
          <w:szCs w:val="32"/>
        </w:rPr>
        <w:t>Phou</w:t>
      </w:r>
      <w:proofErr w:type="spellEnd"/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Si </w:t>
      </w:r>
      <w:proofErr w:type="spellStart"/>
      <w:r w:rsidRPr="00F37774">
        <w:rPr>
          <w:rFonts w:ascii="DilleniaUPC" w:hAnsi="DilleniaUPC" w:cs="DilleniaUPC"/>
          <w:color w:val="000000"/>
          <w:sz w:val="32"/>
          <w:szCs w:val="32"/>
        </w:rPr>
        <w:t>Mountian</w:t>
      </w:r>
      <w:proofErr w:type="spellEnd"/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)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สองข้างทางร่มรื่นด้วยต้นดอกจำปา ภูษีนี้หมายถึง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“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ภูศรี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”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คือเป็นศรีของเมืองหลวงพระบางนั่นเอง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ตั้งโดดเด่นกลางใจเมืองมีจุ</w:t>
      </w:r>
      <w:r w:rsidRPr="00F37774">
        <w:rPr>
          <w:rFonts w:ascii="DilleniaUPC" w:hAnsi="DilleniaUPC" w:cs="DilleniaUPC" w:hint="cs"/>
          <w:color w:val="000000"/>
          <w:sz w:val="32"/>
          <w:szCs w:val="32"/>
          <w:cs/>
        </w:rPr>
        <w:t>ด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ชมวิวก่อนถึงยอดพระธาตุ มองเห็นวัด บ้านเรือน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ทอดยาวขนานกับแม่น้ำโขงจรดปากแม่น้ำคานยอดสูงสุดของภูษี อยู่บนพื้นที่ราบแคบๆ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ตัวพระธาตุเป็นทรงดอกบัวสี่เหลี่ยมทาสีทอง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ตั้งอยู่บนฐานสี่เหลี่ยมยอดประดับด้วยเศวตฉัตรทองสำริด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7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 xml:space="preserve">ชั้น สูงประมาณ 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21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เมตร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จะสวยมากใน</w:t>
      </w:r>
      <w:r w:rsidRPr="00F37774">
        <w:rPr>
          <w:rFonts w:ascii="DilleniaUPC" w:hAnsi="DilleniaUPC" w:cs="DilleniaUPC" w:hint="cs"/>
          <w:color w:val="000000"/>
          <w:sz w:val="32"/>
          <w:szCs w:val="32"/>
          <w:cs/>
        </w:rPr>
        <w:t>ยามเย็น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 xml:space="preserve"> แบบนี้แสงแด</w:t>
      </w:r>
      <w:r w:rsidRPr="00F37774">
        <w:rPr>
          <w:rFonts w:ascii="DilleniaUPC" w:hAnsi="DilleniaUPC" w:cs="DilleniaUPC" w:hint="cs"/>
          <w:color w:val="000000"/>
          <w:sz w:val="32"/>
          <w:szCs w:val="32"/>
          <w:cs/>
        </w:rPr>
        <w:t>ด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จะส่ององค์พระธาตุเป็นสีทองสุกปลั่ง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มีทางเดินรอบองค์พระธาตุสามารถชมทิวทัศน์ตัวเมืองหลวงพระบางได้เกือบรอ</w:t>
      </w:r>
      <w:r w:rsidRPr="00F37774">
        <w:rPr>
          <w:rFonts w:ascii="DilleniaUPC" w:hAnsi="DilleniaUPC" w:cs="DilleniaUPC" w:hint="cs"/>
          <w:color w:val="000000"/>
          <w:sz w:val="32"/>
          <w:szCs w:val="32"/>
          <w:cs/>
        </w:rPr>
        <w:t>บ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เลยทีเดียว</w:t>
      </w:r>
    </w:p>
    <w:p w:rsidR="00543227" w:rsidRPr="00F37774" w:rsidRDefault="00543227" w:rsidP="00543227">
      <w:pPr>
        <w:ind w:left="900" w:hanging="900"/>
        <w:rPr>
          <w:rFonts w:ascii="DilleniaUPC" w:hAnsi="DilleniaUPC" w:cs="DilleniaUPC" w:hint="cs"/>
          <w:b/>
          <w:bCs/>
          <w:color w:val="0000FF"/>
          <w:sz w:val="32"/>
          <w:szCs w:val="32"/>
        </w:rPr>
      </w:pP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 xml:space="preserve">  </w:t>
      </w:r>
      <w:r>
        <w:rPr>
          <w:rFonts w:ascii="DilleniaUPC" w:hAnsi="DilleniaUPC" w:cs="DilleniaUPC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DilleniaUPC" w:hAnsi="DilleniaUPC" w:cs="DilleniaUPC" w:hint="cs"/>
          <w:b/>
          <w:bCs/>
          <w:color w:val="0000FF"/>
          <w:sz w:val="32"/>
          <w:szCs w:val="32"/>
          <w:cs/>
        </w:rPr>
        <w:tab/>
      </w:r>
      <w:r w:rsidRPr="00F37774">
        <w:rPr>
          <w:rFonts w:ascii="DilleniaUPC" w:hAnsi="DilleniaUPC" w:cs="DilleniaUPC" w:hint="cs"/>
          <w:b/>
          <w:bCs/>
          <w:color w:val="0000FF"/>
          <w:sz w:val="32"/>
          <w:szCs w:val="32"/>
        </w:rPr>
        <w:sym w:font="Webdings" w:char="F0E4"/>
      </w:r>
      <w:r w:rsidRPr="00F37774">
        <w:rPr>
          <w:rFonts w:ascii="DilleniaUPC" w:hAnsi="DilleniaUPC" w:cs="DilleniaUPC" w:hint="cs"/>
          <w:b/>
          <w:bCs/>
          <w:color w:val="0000FF"/>
          <w:sz w:val="32"/>
          <w:szCs w:val="32"/>
          <w:cs/>
        </w:rPr>
        <w:t xml:space="preserve"> รับประทานอาหารเย็น ณ ร้านอาหารเมืองหลวงพระบาง</w:t>
      </w:r>
    </w:p>
    <w:p w:rsidR="00543227" w:rsidRDefault="00543227" w:rsidP="00543227">
      <w:pPr>
        <w:ind w:left="900" w:hanging="900"/>
        <w:rPr>
          <w:rFonts w:ascii="DilleniaUPC" w:hAnsi="DilleniaUPC" w:cs="DilleniaUPC" w:hint="cs"/>
          <w:color w:val="000000"/>
          <w:sz w:val="32"/>
          <w:szCs w:val="32"/>
        </w:rPr>
      </w:pP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หลัง</w:t>
      </w:r>
      <w:r w:rsidRPr="00F37774">
        <w:rPr>
          <w:rFonts w:ascii="DilleniaUPC" w:hAnsi="DilleniaUPC" w:cs="DilleniaUPC" w:hint="cs"/>
          <w:color w:val="000000"/>
          <w:sz w:val="32"/>
          <w:szCs w:val="32"/>
          <w:cs/>
        </w:rPr>
        <w:t>ทาน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อาหาร</w:t>
      </w:r>
      <w:r>
        <w:rPr>
          <w:rFonts w:ascii="DilleniaUPC" w:hAnsi="DilleniaUPC" w:cs="DilleniaUPC" w:hint="cs"/>
          <w:color w:val="000000"/>
          <w:sz w:val="32"/>
          <w:szCs w:val="32"/>
          <w:cs/>
        </w:rPr>
        <w:t xml:space="preserve">  นำท่าน</w:t>
      </w:r>
      <w:r w:rsidRPr="00F37774">
        <w:rPr>
          <w:rFonts w:ascii="DilleniaUPC" w:hAnsi="DilleniaUPC" w:cs="DilleniaUPC" w:hint="cs"/>
          <w:color w:val="000000"/>
          <w:sz w:val="32"/>
          <w:szCs w:val="32"/>
          <w:cs/>
        </w:rPr>
        <w:t xml:space="preserve"> </w:t>
      </w:r>
      <w:r w:rsidRPr="00F37774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ชมถนนข้าวเหนียว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 xml:space="preserve"> ของหลวงพระบาง หรือ </w:t>
      </w:r>
      <w:r w:rsidRPr="00F37774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ตลาดมืด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>เลือกซื้อสินค้าพื้นเมืองไว้เป็นของฝากหรือเป็นที่ระลึก</w:t>
      </w:r>
      <w:r w:rsidRPr="00F37774">
        <w:rPr>
          <w:rFonts w:ascii="DilleniaUPC" w:hAnsi="DilleniaUPC" w:cs="DilleniaUPC"/>
          <w:color w:val="000000"/>
          <w:sz w:val="32"/>
          <w:szCs w:val="32"/>
        </w:rPr>
        <w:t xml:space="preserve"> </w:t>
      </w:r>
    </w:p>
    <w:p w:rsidR="00543227" w:rsidRDefault="00543227" w:rsidP="00543227">
      <w:pPr>
        <w:autoSpaceDE w:val="0"/>
        <w:autoSpaceDN w:val="0"/>
        <w:adjustRightInd w:val="0"/>
        <w:jc w:val="center"/>
        <w:rPr>
          <w:rFonts w:ascii="Tahoma" w:hAnsi="Tahoma" w:cs="Tahoma" w:hint="cs"/>
          <w:b/>
          <w:bCs/>
          <w:color w:val="FFFFFF"/>
          <w:szCs w:val="24"/>
        </w:rPr>
      </w:pPr>
      <w:r w:rsidRPr="00191D3A">
        <w:rPr>
          <w:rFonts w:ascii="Tahoma" w:hAnsi="Tahoma" w:cs="Tahoma"/>
          <w:b/>
          <w:bCs/>
          <w:color w:val="FF0000"/>
          <w:sz w:val="22"/>
          <w:szCs w:val="22"/>
        </w:rPr>
        <w:sym w:font="Webdings" w:char="F0E3"/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นำ</w:t>
      </w:r>
      <w:r w:rsidRPr="00EF2B7F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ท่านเข้าสู่</w:t>
      </w:r>
      <w:r w:rsidRPr="00EF2B7F">
        <w:rPr>
          <w:rFonts w:ascii="Tahoma" w:hAnsi="Tahoma" w:cs="DilleniaUPC"/>
          <w:b/>
          <w:bCs/>
          <w:color w:val="FF0000"/>
          <w:sz w:val="32"/>
          <w:szCs w:val="32"/>
          <w:cs/>
        </w:rPr>
        <w:t>พักที่</w:t>
      </w:r>
      <w:r w:rsidRPr="00EF2B7F">
        <w:rPr>
          <w:rFonts w:ascii="Tahoma" w:hAnsi="Tahoma" w:cs="DilleniaUPC"/>
          <w:b/>
          <w:bCs/>
          <w:color w:val="FF0000"/>
          <w:sz w:val="32"/>
          <w:szCs w:val="32"/>
        </w:rPr>
        <w:t xml:space="preserve"> </w:t>
      </w:r>
      <w:proofErr w:type="spellStart"/>
      <w:r>
        <w:rPr>
          <w:rFonts w:ascii="Tahoma" w:hAnsi="Tahoma" w:cs="DilleniaUPC"/>
          <w:b/>
          <w:bCs/>
          <w:color w:val="FF0000"/>
          <w:sz w:val="20"/>
          <w:szCs w:val="20"/>
        </w:rPr>
        <w:t>Luangprabang</w:t>
      </w:r>
      <w:proofErr w:type="spellEnd"/>
      <w:r>
        <w:rPr>
          <w:rFonts w:ascii="Tahoma" w:hAnsi="Tahoma" w:cs="DilleniaUPC"/>
          <w:b/>
          <w:bCs/>
          <w:color w:val="FF0000"/>
          <w:sz w:val="20"/>
          <w:szCs w:val="20"/>
        </w:rPr>
        <w:t xml:space="preserve"> Regent Boutique Hotel </w:t>
      </w:r>
      <w:r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ณ 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หลวงพระบาง</w:t>
      </w:r>
      <w:r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 </w:t>
      </w:r>
      <w:r w:rsidRPr="00EF2B7F">
        <w:rPr>
          <w:rFonts w:ascii="Tahoma" w:hAnsi="Tahoma" w:cs="DilleniaUPC"/>
          <w:b/>
          <w:bCs/>
          <w:color w:val="FF0000"/>
          <w:sz w:val="32"/>
          <w:szCs w:val="32"/>
          <w:cs/>
        </w:rPr>
        <w:t>หรือเทียบเท่า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ระดับ 4 ดาว</w:t>
      </w:r>
    </w:p>
    <w:p w:rsidR="00543227" w:rsidRDefault="00543227" w:rsidP="00543227">
      <w:pPr>
        <w:ind w:left="900" w:hanging="900"/>
        <w:rPr>
          <w:rFonts w:ascii="DilleniaUPC" w:hAnsi="DilleniaUPC" w:cs="DilleniaUPC" w:hint="cs"/>
          <w:color w:val="000000"/>
          <w:sz w:val="32"/>
          <w:szCs w:val="32"/>
        </w:rPr>
      </w:pPr>
      <w:r w:rsidRPr="00F37774">
        <w:rPr>
          <w:rFonts w:ascii="DilleniaUPC" w:hAnsi="DilleniaUPC" w:cs="DilleniaUPC" w:hint="cs"/>
          <w:color w:val="000000"/>
          <w:sz w:val="32"/>
          <w:szCs w:val="32"/>
          <w:cs/>
        </w:rPr>
        <w:t xml:space="preserve"> </w:t>
      </w:r>
    </w:p>
    <w:p w:rsidR="00543227" w:rsidRPr="0047382B" w:rsidRDefault="00543227" w:rsidP="00543227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FF00"/>
        <w:ind w:left="1276" w:hanging="1276"/>
        <w:jc w:val="both"/>
        <w:rPr>
          <w:rFonts w:ascii="Tahoma" w:hAnsi="Tahoma" w:cs="DilleniaUPC" w:hint="cs"/>
          <w:b/>
          <w:bCs/>
          <w:sz w:val="34"/>
          <w:szCs w:val="34"/>
          <w:cs/>
        </w:rPr>
      </w:pPr>
      <w:r w:rsidRPr="0047382B">
        <w:rPr>
          <w:rFonts w:ascii="Tahoma" w:hAnsi="Tahoma" w:cs="DilleniaUPC" w:hint="cs"/>
          <w:b/>
          <w:bCs/>
          <w:sz w:val="34"/>
          <w:szCs w:val="34"/>
          <w:cs/>
        </w:rPr>
        <w:t>วั</w:t>
      </w:r>
      <w:r w:rsidRPr="0047382B">
        <w:rPr>
          <w:rFonts w:ascii="Tahoma" w:hAnsi="Tahoma" w:cs="DilleniaUPC"/>
          <w:b/>
          <w:bCs/>
          <w:sz w:val="34"/>
          <w:szCs w:val="34"/>
          <w:cs/>
        </w:rPr>
        <w:t>น</w:t>
      </w:r>
      <w:r w:rsidRPr="0047382B">
        <w:rPr>
          <w:rFonts w:ascii="Tahoma" w:hAnsi="Tahoma" w:cs="DilleniaUPC" w:hint="cs"/>
          <w:b/>
          <w:bCs/>
          <w:sz w:val="34"/>
          <w:szCs w:val="34"/>
          <w:cs/>
        </w:rPr>
        <w:t>ที่สอง</w:t>
      </w:r>
      <w:r w:rsidRPr="0047382B">
        <w:rPr>
          <w:rFonts w:ascii="Tahoma" w:hAnsi="Tahoma" w:cs="DilleniaUPC"/>
          <w:b/>
          <w:bCs/>
          <w:sz w:val="34"/>
          <w:szCs w:val="34"/>
          <w:cs/>
        </w:rPr>
        <w:tab/>
      </w:r>
      <w:r>
        <w:rPr>
          <w:rFonts w:ascii="Tahoma" w:hAnsi="Tahoma" w:cs="DilleniaUPC" w:hint="cs"/>
          <w:b/>
          <w:bCs/>
          <w:sz w:val="34"/>
          <w:szCs w:val="34"/>
          <w:cs/>
        </w:rPr>
        <w:t xml:space="preserve">ตักบาตรข้าวเหนียว-บ้านช่างไห่-บ้านผานม-ถ้ำติ่ง-น้ำตกกวงชี-พิธีบายศรีสู่ขวัญ              </w:t>
      </w:r>
      <w:r w:rsidRPr="0047382B">
        <w:rPr>
          <w:rFonts w:ascii="Tahoma" w:hAnsi="Tahoma" w:cs="DilleniaUPC"/>
          <w:b/>
          <w:bCs/>
          <w:sz w:val="34"/>
          <w:szCs w:val="34"/>
          <w:cs/>
        </w:rPr>
        <w:sym w:font="Webdings" w:char="F0E4"/>
      </w:r>
      <w:r w:rsidRPr="0047382B">
        <w:rPr>
          <w:rFonts w:ascii="Tahoma" w:hAnsi="Tahoma" w:cs="DilleniaUPC"/>
          <w:b/>
          <w:bCs/>
          <w:sz w:val="34"/>
          <w:szCs w:val="34"/>
          <w:cs/>
        </w:rPr>
        <w:t xml:space="preserve"> (</w:t>
      </w:r>
      <w:r w:rsidRPr="0047382B">
        <w:rPr>
          <w:rFonts w:ascii="Tahoma" w:hAnsi="Tahoma" w:cs="DilleniaUPC" w:hint="cs"/>
          <w:b/>
          <w:bCs/>
          <w:sz w:val="34"/>
          <w:szCs w:val="34"/>
          <w:cs/>
        </w:rPr>
        <w:t>เช้า</w:t>
      </w:r>
      <w:r w:rsidRPr="0047382B">
        <w:rPr>
          <w:rFonts w:ascii="Tahoma" w:hAnsi="Tahoma" w:cs="DilleniaUPC"/>
          <w:b/>
          <w:bCs/>
          <w:sz w:val="34"/>
          <w:szCs w:val="34"/>
          <w:cs/>
        </w:rPr>
        <w:t>/</w:t>
      </w:r>
      <w:r w:rsidRPr="0047382B">
        <w:rPr>
          <w:rFonts w:ascii="Tahoma" w:hAnsi="Tahoma" w:cs="DilleniaUPC" w:hint="cs"/>
          <w:b/>
          <w:bCs/>
          <w:sz w:val="34"/>
          <w:szCs w:val="34"/>
          <w:cs/>
        </w:rPr>
        <w:t>กลางวัน</w:t>
      </w:r>
      <w:r w:rsidRPr="0047382B">
        <w:rPr>
          <w:rFonts w:ascii="Tahoma" w:hAnsi="Tahoma" w:cs="DilleniaUPC"/>
          <w:b/>
          <w:bCs/>
          <w:sz w:val="34"/>
          <w:szCs w:val="34"/>
          <w:cs/>
        </w:rPr>
        <w:t>/</w:t>
      </w:r>
      <w:r w:rsidRPr="0047382B">
        <w:rPr>
          <w:rFonts w:ascii="Tahoma" w:hAnsi="Tahoma" w:cs="DilleniaUPC" w:hint="cs"/>
          <w:b/>
          <w:bCs/>
          <w:sz w:val="34"/>
          <w:szCs w:val="34"/>
          <w:cs/>
        </w:rPr>
        <w:t>เย็น</w:t>
      </w:r>
      <w:r w:rsidRPr="0047382B">
        <w:rPr>
          <w:rFonts w:ascii="Tahoma" w:hAnsi="Tahoma" w:cs="DilleniaUPC"/>
          <w:b/>
          <w:bCs/>
          <w:sz w:val="34"/>
          <w:szCs w:val="34"/>
          <w:cs/>
        </w:rPr>
        <w:t>)</w:t>
      </w:r>
      <w:r w:rsidRPr="0047382B">
        <w:rPr>
          <w:rFonts w:ascii="Tahoma" w:hAnsi="Tahoma" w:cs="DilleniaUPC" w:hint="cs"/>
          <w:b/>
          <w:bCs/>
          <w:sz w:val="34"/>
          <w:szCs w:val="34"/>
          <w:cs/>
        </w:rPr>
        <w:t xml:space="preserve">                                                                              </w:t>
      </w:r>
    </w:p>
    <w:p w:rsidR="00543227" w:rsidRDefault="00543227" w:rsidP="00543227">
      <w:pPr>
        <w:autoSpaceDE w:val="0"/>
        <w:autoSpaceDN w:val="0"/>
        <w:adjustRightInd w:val="0"/>
        <w:ind w:left="1134" w:hanging="1134"/>
        <w:jc w:val="both"/>
        <w:rPr>
          <w:rFonts w:ascii="Tahoma" w:hAnsi="Tahoma" w:cs="Dillen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128905</wp:posOffset>
            </wp:positionV>
            <wp:extent cx="1522730" cy="1100455"/>
            <wp:effectExtent l="0" t="0" r="1270" b="4445"/>
            <wp:wrapThrough wrapText="bothSides">
              <wp:wrapPolygon edited="0">
                <wp:start x="0" y="0"/>
                <wp:lineTo x="0" y="21313"/>
                <wp:lineTo x="21348" y="21313"/>
                <wp:lineTo x="21348" y="0"/>
                <wp:lineTo x="0" y="0"/>
              </wp:wrapPolygon>
            </wp:wrapThrough>
            <wp:docPr id="3" name="Picture 3" descr="1การตักบาตรข้าวเหนียว2-ทำบุญวันออกพรรษ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การตักบาตรข้าวเหนียว2-ทำบุญวันออกพรรษ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C55">
        <w:rPr>
          <w:rFonts w:ascii="Tahoma" w:hAnsi="Tahoma" w:cs="DilleniaUPC" w:hint="cs"/>
          <w:sz w:val="32"/>
          <w:szCs w:val="32"/>
          <w:cs/>
        </w:rPr>
        <w:t>05.00  น.</w:t>
      </w:r>
      <w:r w:rsidRPr="00BA1C55">
        <w:rPr>
          <w:rFonts w:ascii="Tahoma" w:hAnsi="Tahoma" w:cs="DilleniaUPC" w:hint="cs"/>
          <w:sz w:val="32"/>
          <w:szCs w:val="32"/>
          <w:cs/>
        </w:rPr>
        <w:tab/>
      </w:r>
      <w:r w:rsidRPr="00BA1C55">
        <w:rPr>
          <w:rFonts w:ascii="Tahoma" w:hAnsi="Tahoma" w:cs="DilleniaUPC"/>
          <w:sz w:val="32"/>
          <w:szCs w:val="32"/>
          <w:cs/>
        </w:rPr>
        <w:t>ตื่นเช้าไปร่วม</w:t>
      </w:r>
      <w:r w:rsidRPr="00BA1C55">
        <w:rPr>
          <w:rFonts w:ascii="Tahoma" w:hAnsi="Tahoma" w:cs="DilleniaUPC"/>
          <w:sz w:val="32"/>
          <w:szCs w:val="32"/>
        </w:rPr>
        <w:t xml:space="preserve"> </w:t>
      </w:r>
      <w:r w:rsidRPr="00BA1C55"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t>ทำบุญ-ตักบาตร</w:t>
      </w:r>
      <w:r w:rsidRPr="00BA1C55">
        <w:rPr>
          <w:rFonts w:ascii="Tahoma" w:hAnsi="Tahoma" w:cs="DilleniaUPC"/>
          <w:sz w:val="32"/>
          <w:szCs w:val="32"/>
        </w:rPr>
        <w:t xml:space="preserve"> </w:t>
      </w:r>
      <w:r w:rsidRPr="00BA1C55">
        <w:rPr>
          <w:rFonts w:ascii="Tahoma" w:hAnsi="Tahoma" w:cs="DilleniaUPC"/>
          <w:sz w:val="32"/>
          <w:szCs w:val="32"/>
          <w:cs/>
        </w:rPr>
        <w:t>กับชาวหลวงพระบางทุกเช้าชาวหลวงพระบางทุกบ้านจะพากันออกมานั่งรอตักบาตรพระสงฆ์ที่เรียงแถวเดินมาตามถนนเป็นร้อย</w:t>
      </w:r>
      <w:r w:rsidRPr="00BA1C55">
        <w:rPr>
          <w:rFonts w:ascii="Tahoma" w:hAnsi="Tahoma" w:cs="DilleniaUPC"/>
          <w:sz w:val="32"/>
          <w:szCs w:val="32"/>
        </w:rPr>
        <w:t xml:space="preserve"> </w:t>
      </w:r>
      <w:r w:rsidRPr="00BA1C55">
        <w:rPr>
          <w:rFonts w:ascii="Tahoma" w:hAnsi="Tahoma" w:cs="DilleniaUPC"/>
          <w:sz w:val="32"/>
          <w:szCs w:val="32"/>
          <w:cs/>
        </w:rPr>
        <w:t>ๆ รูป</w:t>
      </w:r>
      <w:r w:rsidRPr="00BA1C55">
        <w:rPr>
          <w:rFonts w:ascii="Tahoma" w:hAnsi="Tahoma" w:cs="DilleniaUPC"/>
          <w:sz w:val="32"/>
          <w:szCs w:val="32"/>
        </w:rPr>
        <w:t xml:space="preserve"> </w:t>
      </w:r>
      <w:r w:rsidRPr="00BA1C55">
        <w:rPr>
          <w:rFonts w:ascii="Tahoma" w:hAnsi="Tahoma" w:cs="DilleniaUPC"/>
          <w:sz w:val="32"/>
          <w:szCs w:val="32"/>
          <w:cs/>
        </w:rPr>
        <w:t>ซึ่งเป็นภาพยามเช้าที่มีชีวิตชีวาของหลวงพระบางโดยสะท้อนถึงวิถีชีวิตของสังคมอันสงบสุขและความเลื่อมใสศรัทธาที่มีต่อพุทธศาสนาที่หยั่งรากลึกลงในวัฒนธรรมของชาวล้านช้างและนำท่านแวะเที่ยวชม</w:t>
      </w:r>
      <w:r>
        <w:rPr>
          <w:rFonts w:ascii="Tahoma" w:hAnsi="Tahoma" w:cs="DilleniaUPC" w:hint="cs"/>
          <w:sz w:val="32"/>
          <w:szCs w:val="32"/>
          <w:cs/>
        </w:rPr>
        <w:t xml:space="preserve"> </w:t>
      </w:r>
      <w:r w:rsidRPr="00BA1C55"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t>ตลาดเช้า</w:t>
      </w:r>
      <w:r w:rsidRPr="00BA1C55">
        <w:rPr>
          <w:rFonts w:ascii="Tahoma" w:hAnsi="Tahoma" w:cs="DilleniaUPC" w:hint="cs"/>
          <w:color w:val="FF0000"/>
          <w:sz w:val="32"/>
          <w:szCs w:val="32"/>
          <w:cs/>
        </w:rPr>
        <w:t xml:space="preserve"> </w:t>
      </w:r>
    </w:p>
    <w:p w:rsidR="00543227" w:rsidRDefault="00543227" w:rsidP="00543227">
      <w:pPr>
        <w:autoSpaceDE w:val="0"/>
        <w:autoSpaceDN w:val="0"/>
        <w:adjustRightInd w:val="0"/>
        <w:jc w:val="both"/>
        <w:rPr>
          <w:rFonts w:ascii="Tahoma" w:hAnsi="Tahoma" w:cs="DilleniaUPC" w:hint="cs"/>
          <w:b/>
          <w:bCs/>
          <w:color w:val="0000FF"/>
          <w:sz w:val="32"/>
          <w:szCs w:val="32"/>
        </w:rPr>
      </w:pP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 xml:space="preserve">เช้า </w:t>
      </w:r>
      <w:r w:rsidRPr="003511D1">
        <w:rPr>
          <w:rFonts w:ascii="Tahoma" w:hAnsi="Tahoma" w:cs="DilleniaUPC"/>
          <w:b/>
          <w:bCs/>
          <w:color w:val="0000FF"/>
          <w:sz w:val="32"/>
          <w:szCs w:val="32"/>
          <w:cs/>
        </w:rPr>
        <w:tab/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 xml:space="preserve">      </w:t>
      </w:r>
      <w:r w:rsidRPr="003511D1">
        <w:rPr>
          <w:rFonts w:ascii="Tahoma" w:hAnsi="Tahoma" w:cs="DilleniaUPC"/>
          <w:b/>
          <w:bCs/>
          <w:color w:val="0000FF"/>
          <w:sz w:val="32"/>
          <w:szCs w:val="32"/>
        </w:rPr>
        <w:sym w:font="Webdings" w:char="F0E4"/>
      </w:r>
      <w:r w:rsidRPr="003511D1">
        <w:rPr>
          <w:rFonts w:ascii="Tahoma" w:hAnsi="Tahoma" w:cs="DilleniaUPC"/>
          <w:b/>
          <w:bCs/>
          <w:color w:val="0000FF"/>
          <w:sz w:val="32"/>
          <w:szCs w:val="32"/>
          <w:cs/>
        </w:rPr>
        <w:t xml:space="preserve"> บริการอาหาร</w:t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เช้า ณ  โรงแรมที่พัก</w:t>
      </w:r>
    </w:p>
    <w:p w:rsidR="00543227" w:rsidRDefault="00543227" w:rsidP="00543227">
      <w:pPr>
        <w:autoSpaceDE w:val="0"/>
        <w:autoSpaceDN w:val="0"/>
        <w:adjustRightInd w:val="0"/>
        <w:ind w:left="1276" w:hanging="1276"/>
        <w:jc w:val="both"/>
        <w:rPr>
          <w:rFonts w:ascii="DilleniaUPC" w:hAnsi="DilleniaUPC" w:cs="DilleniaUPC" w:hint="cs"/>
          <w:sz w:val="32"/>
          <w:szCs w:val="32"/>
        </w:rPr>
      </w:pPr>
      <w:r w:rsidRPr="00BA1C55">
        <w:rPr>
          <w:rFonts w:ascii="DilleniaUPC" w:hAnsi="DilleniaUPC" w:cs="DilleniaUPC"/>
          <w:sz w:val="32"/>
          <w:szCs w:val="32"/>
          <w:cs/>
        </w:rPr>
        <w:t>หลังอาหาร</w:t>
      </w:r>
      <w:r>
        <w:rPr>
          <w:rFonts w:ascii="DilleniaUPC" w:hAnsi="DilleniaUPC" w:cs="DilleniaUPC" w:hint="cs"/>
          <w:sz w:val="32"/>
          <w:szCs w:val="32"/>
          <w:cs/>
        </w:rPr>
        <w:tab/>
      </w:r>
      <w:r w:rsidRPr="00BA1C55">
        <w:rPr>
          <w:rFonts w:ascii="DilleniaUPC" w:hAnsi="DilleniaUPC" w:cs="DilleniaUPC"/>
          <w:sz w:val="32"/>
          <w:szCs w:val="32"/>
          <w:cs/>
        </w:rPr>
        <w:t xml:space="preserve">นำท่านจากนั้นนำท่านแวะช้อปปิ้งผ้าพื้นเมืองที่ </w:t>
      </w:r>
      <w:r w:rsidRPr="00BA1C55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บ้านผานม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เป็นหมู่บ้านชาวไทลื้อ มีฝีมือในการทอผ้าอย่างสวยงาม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อดีตเป็นแหล่งทอผ้าถวายแด่เจ้ามหาชีวิต ปัจจุบันผ้าทอจากบ้านผานมนี้มีชื่อเสียงมาก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 xml:space="preserve">และมีการรวมกลุ่มตั้งเป็นศูนย์หัตถกรรมแสดงสินค้า และยังมีการสาธิตให้ท่านชมด้วยจากนั้นนำท่านลงเรือเดินทางชมวิวทิวทัศน์สองฝั่งแม่น้ำโขง </w:t>
      </w:r>
      <w:r w:rsidRPr="00BA1C55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ถ้ำติ่ง</w:t>
      </w:r>
      <w:r w:rsidRPr="00BA1C55">
        <w:rPr>
          <w:rFonts w:ascii="DilleniaUPC" w:hAnsi="DilleniaUPC" w:cs="DilleniaUPC"/>
          <w:sz w:val="32"/>
          <w:szCs w:val="32"/>
          <w:cs/>
        </w:rPr>
        <w:t xml:space="preserve"> (</w:t>
      </w:r>
      <w:r w:rsidRPr="00BA1C55">
        <w:rPr>
          <w:rFonts w:ascii="DilleniaUPC" w:hAnsi="DilleniaUPC" w:cs="DilleniaUPC"/>
          <w:sz w:val="32"/>
          <w:szCs w:val="32"/>
        </w:rPr>
        <w:t xml:space="preserve">Ting Cave) </w:t>
      </w:r>
      <w:r w:rsidRPr="00BA1C55">
        <w:rPr>
          <w:rFonts w:ascii="DilleniaUPC" w:hAnsi="DilleniaUPC" w:cs="DilleniaUPC"/>
          <w:sz w:val="32"/>
          <w:szCs w:val="32"/>
          <w:cs/>
        </w:rPr>
        <w:t xml:space="preserve">ซึ่งเป็นถ้ำอยู่บนหน้าผาริมแม่น้ำโขงมีอยู่ </w:t>
      </w:r>
      <w:r w:rsidRPr="00BA1C55">
        <w:rPr>
          <w:rFonts w:ascii="DilleniaUPC" w:hAnsi="DilleniaUPC" w:cs="DilleniaUPC"/>
          <w:sz w:val="32"/>
          <w:szCs w:val="32"/>
        </w:rPr>
        <w:t xml:space="preserve">2 </w:t>
      </w:r>
      <w:r w:rsidRPr="00BA1C55">
        <w:rPr>
          <w:rFonts w:ascii="DilleniaUPC" w:hAnsi="DilleniaUPC" w:cs="DilleniaUPC"/>
          <w:sz w:val="32"/>
          <w:szCs w:val="32"/>
          <w:cs/>
        </w:rPr>
        <w:t>ถ้ำ คือ ถ้ำล่างและถ้ำบน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 xml:space="preserve">ถ้ำติ่งลุ่ม หรือ ถ้ำล่างสูง </w:t>
      </w:r>
      <w:r w:rsidRPr="00BA1C55">
        <w:rPr>
          <w:rFonts w:ascii="DilleniaUPC" w:hAnsi="DilleniaUPC" w:cs="DilleniaUPC"/>
          <w:sz w:val="32"/>
          <w:szCs w:val="32"/>
        </w:rPr>
        <w:t xml:space="preserve">60 </w:t>
      </w:r>
      <w:r w:rsidRPr="00BA1C55">
        <w:rPr>
          <w:rFonts w:ascii="DilleniaUPC" w:hAnsi="DilleniaUPC" w:cs="DilleniaUPC"/>
          <w:sz w:val="32"/>
          <w:szCs w:val="32"/>
          <w:cs/>
        </w:rPr>
        <w:t>เมตร</w:t>
      </w:r>
      <w:r>
        <w:rPr>
          <w:rFonts w:ascii="DilleniaUPC" w:hAnsi="DilleniaUPC" w:cs="DilleniaUPC" w:hint="cs"/>
          <w:sz w:val="32"/>
          <w:szCs w:val="32"/>
          <w:cs/>
        </w:rPr>
        <w:t xml:space="preserve"> </w:t>
      </w:r>
      <w:r>
        <w:rPr>
          <w:rFonts w:ascii="DilleniaUPC" w:hAnsi="DilleniaUPC" w:cs="DilleniaUPC"/>
          <w:sz w:val="32"/>
          <w:szCs w:val="32"/>
          <w:cs/>
        </w:rPr>
        <w:t>จากพื้นน้ำ</w:t>
      </w:r>
      <w:r w:rsidRPr="00BA1C55">
        <w:rPr>
          <w:rFonts w:ascii="DilleniaUPC" w:hAnsi="DilleniaUPC" w:cs="DilleniaUPC"/>
          <w:sz w:val="32"/>
          <w:szCs w:val="32"/>
          <w:cs/>
        </w:rPr>
        <w:t>มีลักษณะเป็นโพรงน้ำตื้นๆ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 xml:space="preserve">มีหินงอกหินย้อย มีพระพุทธรูปไม้จำนวนนับ </w:t>
      </w:r>
      <w:r w:rsidRPr="00BA1C55">
        <w:rPr>
          <w:rFonts w:ascii="DilleniaUPC" w:hAnsi="DilleniaUPC" w:cs="DilleniaUPC"/>
          <w:sz w:val="32"/>
          <w:szCs w:val="32"/>
        </w:rPr>
        <w:t xml:space="preserve">2,500 </w:t>
      </w:r>
      <w:r w:rsidRPr="00BA1C55">
        <w:rPr>
          <w:rFonts w:ascii="DilleniaUPC" w:hAnsi="DilleniaUPC" w:cs="DilleniaUPC"/>
          <w:sz w:val="32"/>
          <w:szCs w:val="32"/>
          <w:cs/>
        </w:rPr>
        <w:t>องค์ ส่วนใหญ่จะเป็นพระยืน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 xml:space="preserve">มีทั้งปางประทานพร และปางห้ามญาติ ถ้ำติ่งบน จะไปทางแยกซ้ายเดินขึ้นบันไดไป </w:t>
      </w:r>
      <w:r w:rsidRPr="00BA1C55">
        <w:rPr>
          <w:rFonts w:ascii="DilleniaUPC" w:hAnsi="DilleniaUPC" w:cs="DilleniaUPC"/>
          <w:sz w:val="32"/>
          <w:szCs w:val="32"/>
        </w:rPr>
        <w:t xml:space="preserve">218 </w:t>
      </w:r>
      <w:r w:rsidRPr="00BA1C55">
        <w:rPr>
          <w:rFonts w:ascii="DilleniaUPC" w:hAnsi="DilleniaUPC" w:cs="DilleniaUPC"/>
          <w:sz w:val="32"/>
          <w:szCs w:val="32"/>
          <w:cs/>
        </w:rPr>
        <w:t>ขั้น ปากถ้ำไม่ลึกมากมีพระพุทธรูปอยู่ในถ้ำแต่ไม่มากเท่าถ้ำล่าง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สมัยโบราณเป็นที่สักการะบวงสรวงดวงวิญญาณ ผีฟ้า ผีแถน เทวดาผาติ่ง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>
        <w:rPr>
          <w:rFonts w:ascii="DilleniaUPC" w:hAnsi="DilleniaUPC" w:cs="DilleniaUPC"/>
          <w:sz w:val="32"/>
          <w:szCs w:val="32"/>
          <w:cs/>
        </w:rPr>
        <w:t>ต่อมาพระเจ้าโพธิสารทรงเลื่อมใ</w:t>
      </w:r>
      <w:r>
        <w:rPr>
          <w:rFonts w:ascii="DilleniaUPC" w:hAnsi="DilleniaUPC" w:cs="DilleniaUPC" w:hint="cs"/>
          <w:sz w:val="32"/>
          <w:szCs w:val="32"/>
          <w:cs/>
        </w:rPr>
        <w:t>ส</w:t>
      </w:r>
      <w:r w:rsidRPr="00BA1C55">
        <w:rPr>
          <w:rFonts w:ascii="DilleniaUPC" w:hAnsi="DilleniaUPC" w:cs="DilleniaUPC"/>
          <w:sz w:val="32"/>
          <w:szCs w:val="32"/>
          <w:cs/>
        </w:rPr>
        <w:t>พระพุทธศาสนาเป็นผู้นำพระพุทธรูปเข้ามา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และจึงทรงใช้ถ้ำติ่งเป็นสถานที่ศักดิ์สิทธิ์ทางพุทธศาสนาแล้วล่องเรือกลับ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ก่อนถึงตัวเมืองหลวงพระบางแวะ</w:t>
      </w:r>
      <w:r w:rsidRPr="00BA1C55">
        <w:rPr>
          <w:rFonts w:ascii="DilleniaUPC" w:hAnsi="DilleniaUPC" w:cs="DilleniaUPC"/>
          <w:b/>
          <w:bCs/>
          <w:sz w:val="32"/>
          <w:szCs w:val="32"/>
          <w:cs/>
        </w:rPr>
        <w:t xml:space="preserve"> </w:t>
      </w:r>
      <w:r w:rsidRPr="00BA1C55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บ้านช่างไห</w:t>
      </w:r>
      <w:r w:rsidRPr="00BA1C55">
        <w:rPr>
          <w:rFonts w:ascii="DilleniaUPC" w:hAnsi="DilleniaUPC" w:cs="DilleniaUPC"/>
          <w:sz w:val="32"/>
          <w:szCs w:val="32"/>
          <w:cs/>
        </w:rPr>
        <w:t xml:space="preserve"> ชมวิถีชีวิตของชาวบ้านที่อยู่ริมแม่น้ำโขง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มีอาชีพในการหมักสาโท และต้มเหล้าขาว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จำหน่ายและยังเป็นแหล่งรวมสินค้าพื้นเมืองจำพวก ผ้าทอลวดลายสวยงามมากมาย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เครื่องเงิน วางจำหน่ายอย่างเป็นระเบียบ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ชมความร่วมมือของชาวบ้านที่ได้จัดแต่งลานบ้าน อย่างสวยงามเพื่อรอรับนักท่องเที่ยว</w:t>
      </w:r>
      <w:r w:rsidRPr="00BA1C55">
        <w:rPr>
          <w:rFonts w:ascii="DilleniaUPC" w:hAnsi="DilleniaUPC" w:cs="DilleniaUPC"/>
          <w:sz w:val="32"/>
          <w:szCs w:val="32"/>
        </w:rPr>
        <w:t xml:space="preserve"> </w:t>
      </w:r>
      <w:r w:rsidRPr="00BA1C55">
        <w:rPr>
          <w:rFonts w:ascii="DilleniaUPC" w:hAnsi="DilleniaUPC" w:cs="DilleniaUPC"/>
          <w:sz w:val="32"/>
          <w:szCs w:val="32"/>
          <w:cs/>
        </w:rPr>
        <w:t>ได้เวลาพอสมควรลงเรือเดินทางกลับสู่ตัวเมืองหลวงพระบาง</w:t>
      </w:r>
    </w:p>
    <w:p w:rsidR="00543227" w:rsidRDefault="00543227" w:rsidP="00543227">
      <w:pPr>
        <w:autoSpaceDE w:val="0"/>
        <w:autoSpaceDN w:val="0"/>
        <w:adjustRightInd w:val="0"/>
        <w:jc w:val="thaiDistribute"/>
        <w:rPr>
          <w:rFonts w:ascii="Tahoma" w:hAnsi="Tahoma" w:cs="DilleniaUPC"/>
          <w:sz w:val="32"/>
          <w:szCs w:val="32"/>
        </w:rPr>
      </w:pP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เที่ยง</w:t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ab/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ab/>
      </w:r>
      <w:r w:rsidRPr="003511D1">
        <w:rPr>
          <w:rFonts w:ascii="Tahoma" w:hAnsi="Tahoma" w:cs="DilleniaUPC"/>
          <w:b/>
          <w:bCs/>
          <w:color w:val="0000FF"/>
          <w:sz w:val="32"/>
          <w:szCs w:val="32"/>
        </w:rPr>
        <w:sym w:font="Webdings" w:char="F0E4"/>
      </w:r>
      <w:r w:rsidRPr="003511D1">
        <w:rPr>
          <w:rFonts w:ascii="Tahoma" w:hAnsi="Tahoma" w:cs="DilleniaUPC"/>
          <w:b/>
          <w:bCs/>
          <w:color w:val="0000FF"/>
          <w:sz w:val="32"/>
          <w:szCs w:val="32"/>
          <w:cs/>
        </w:rPr>
        <w:t xml:space="preserve"> บริการอาหาร</w:t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กลางวัน ณ ภัตตาคาร</w:t>
      </w:r>
    </w:p>
    <w:p w:rsidR="00543227" w:rsidRDefault="00543227" w:rsidP="00543227">
      <w:pPr>
        <w:autoSpaceDE w:val="0"/>
        <w:autoSpaceDN w:val="0"/>
        <w:adjustRightInd w:val="0"/>
        <w:ind w:left="1276" w:hanging="1276"/>
        <w:jc w:val="both"/>
        <w:rPr>
          <w:rFonts w:ascii="DilleniaUPC" w:hAnsi="DilleniaUPC" w:cs="DilleniaUPC" w:hint="cs"/>
          <w:sz w:val="32"/>
          <w:szCs w:val="32"/>
        </w:rPr>
      </w:pPr>
      <w:r w:rsidRPr="00CA7AF6">
        <w:rPr>
          <w:rFonts w:ascii="DilleniaUPC" w:hAnsi="DilleniaUPC" w:cs="DilleniaUPC" w:hint="cs"/>
          <w:sz w:val="32"/>
          <w:szCs w:val="32"/>
          <w:cs/>
        </w:rPr>
        <w:t>บ่าย</w:t>
      </w:r>
      <w:r w:rsidRPr="00CA7AF6">
        <w:rPr>
          <w:rFonts w:ascii="DilleniaUPC" w:hAnsi="DilleniaUPC" w:cs="DilleniaUPC"/>
          <w:sz w:val="32"/>
          <w:szCs w:val="32"/>
          <w:cs/>
        </w:rPr>
        <w:tab/>
      </w:r>
      <w:r>
        <w:rPr>
          <w:rFonts w:ascii="DilleniaUPC" w:hAnsi="DilleniaUPC" w:cs="DilleniaUPC"/>
          <w:sz w:val="32"/>
          <w:szCs w:val="32"/>
          <w:cs/>
        </w:rPr>
        <w:t>นำเดินทางผ่านหมู่บ้านชนบท</w:t>
      </w:r>
      <w:r w:rsidRPr="00CA7AF6">
        <w:rPr>
          <w:rFonts w:ascii="DilleniaUPC" w:hAnsi="DilleniaUPC" w:cs="DilleniaUPC"/>
          <w:sz w:val="32"/>
          <w:szCs w:val="32"/>
          <w:cs/>
        </w:rPr>
        <w:t>ชมวิถีชีวิตของชาวบ้านสู่</w:t>
      </w:r>
      <w:r w:rsidRPr="00CA7AF6">
        <w:rPr>
          <w:rFonts w:ascii="DilleniaUPC" w:hAnsi="DilleniaUPC" w:cs="DilleniaUPC"/>
          <w:sz w:val="32"/>
          <w:szCs w:val="32"/>
        </w:rPr>
        <w:t xml:space="preserve"> </w:t>
      </w:r>
      <w:r w:rsidRPr="00CA7AF6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น้ำตกตาดกวงชี</w:t>
      </w:r>
      <w:r w:rsidRPr="00CA7AF6">
        <w:rPr>
          <w:rFonts w:ascii="DilleniaUPC" w:hAnsi="DilleniaUPC" w:cs="DilleniaUPC"/>
          <w:sz w:val="32"/>
          <w:szCs w:val="32"/>
          <w:cs/>
        </w:rPr>
        <w:t xml:space="preserve"> (</w:t>
      </w:r>
      <w:proofErr w:type="spellStart"/>
      <w:r w:rsidRPr="00CA7AF6">
        <w:rPr>
          <w:rFonts w:ascii="DilleniaUPC" w:hAnsi="DilleniaUPC" w:cs="DilleniaUPC"/>
          <w:sz w:val="32"/>
          <w:szCs w:val="32"/>
        </w:rPr>
        <w:t>Kuang</w:t>
      </w:r>
      <w:proofErr w:type="spellEnd"/>
      <w:r w:rsidRPr="00CA7AF6">
        <w:rPr>
          <w:rFonts w:ascii="DilleniaUPC" w:hAnsi="DilleniaUPC" w:cs="DilleniaUPC"/>
          <w:sz w:val="32"/>
          <w:szCs w:val="32"/>
        </w:rPr>
        <w:t xml:space="preserve"> Xi Waterfall)</w:t>
      </w:r>
      <w:r>
        <w:rPr>
          <w:rFonts w:ascii="DilleniaUPC" w:hAnsi="DilleniaUPC" w:cs="DilleniaUPC" w:hint="cs"/>
          <w:sz w:val="32"/>
          <w:szCs w:val="32"/>
          <w:cs/>
        </w:rPr>
        <w:tab/>
      </w:r>
      <w:r>
        <w:rPr>
          <w:rFonts w:ascii="DilleniaUPC" w:hAnsi="DilleniaUPC" w:cs="DilleniaUPC"/>
          <w:sz w:val="32"/>
          <w:szCs w:val="32"/>
          <w:cs/>
        </w:rPr>
        <w:t>ห่างจากหลวงพระบาง</w:t>
      </w:r>
      <w:r>
        <w:rPr>
          <w:rFonts w:ascii="DilleniaUPC" w:hAnsi="DilleniaUPC" w:cs="DilleniaUPC" w:hint="cs"/>
          <w:sz w:val="32"/>
          <w:szCs w:val="32"/>
          <w:cs/>
        </w:rPr>
        <w:t xml:space="preserve">  </w:t>
      </w:r>
    </w:p>
    <w:p w:rsidR="00543227" w:rsidRDefault="00543227" w:rsidP="00543227">
      <w:pPr>
        <w:autoSpaceDE w:val="0"/>
        <w:autoSpaceDN w:val="0"/>
        <w:adjustRightInd w:val="0"/>
        <w:ind w:left="1276"/>
        <w:jc w:val="both"/>
        <w:rPr>
          <w:rFonts w:ascii="DilleniaUPC" w:hAnsi="DilleniaUPC" w:cs="DilleniaUPC" w:hint="cs"/>
          <w:sz w:val="32"/>
          <w:szCs w:val="32"/>
        </w:rPr>
      </w:pPr>
      <w:r>
        <w:rPr>
          <w:rFonts w:ascii="DilleniaUPC" w:hAnsi="DilleniaUPC" w:cs="DilleniaUPC"/>
          <w:sz w:val="32"/>
          <w:szCs w:val="32"/>
        </w:rPr>
        <w:lastRenderedPageBreak/>
        <w:t>30</w:t>
      </w:r>
      <w:r w:rsidRPr="00CA7AF6">
        <w:rPr>
          <w:rFonts w:ascii="DilleniaUPC" w:hAnsi="DilleniaUPC" w:cs="DilleniaUPC"/>
          <w:sz w:val="32"/>
          <w:szCs w:val="32"/>
          <w:cs/>
        </w:rPr>
        <w:t>กิโลเมตร</w:t>
      </w:r>
      <w:r w:rsidRPr="00CA7AF6">
        <w:rPr>
          <w:rFonts w:ascii="DilleniaUPC" w:hAnsi="DilleniaUPC" w:cs="DilleniaUPC"/>
          <w:sz w:val="32"/>
          <w:szCs w:val="32"/>
        </w:rPr>
        <w:t xml:space="preserve"> </w:t>
      </w:r>
      <w:r w:rsidRPr="00CA7AF6">
        <w:rPr>
          <w:rFonts w:ascii="DilleniaUPC" w:hAnsi="DilleniaUPC" w:cs="DilleniaUPC"/>
          <w:sz w:val="32"/>
          <w:szCs w:val="32"/>
          <w:cs/>
        </w:rPr>
        <w:t>ไปทางทิศตะวันตกเฉียงใต้ หนึ่งในน้ำตกที่สวยที่สุดในเขตหลวงพระบาง</w:t>
      </w:r>
      <w:r w:rsidRPr="00CA7AF6">
        <w:rPr>
          <w:rFonts w:ascii="DilleniaUPC" w:hAnsi="DilleniaUPC" w:cs="DilleniaUPC"/>
          <w:sz w:val="32"/>
          <w:szCs w:val="32"/>
        </w:rPr>
        <w:t xml:space="preserve"> </w:t>
      </w:r>
      <w:r w:rsidRPr="00CA7AF6">
        <w:rPr>
          <w:rFonts w:ascii="DilleniaUPC" w:hAnsi="DilleniaUPC" w:cs="DilleniaUPC"/>
          <w:sz w:val="32"/>
          <w:szCs w:val="32"/>
          <w:cs/>
        </w:rPr>
        <w:t>ชมความงามของน้ำตกที่ตกลดหลั่นเป็นชั้นๆ</w:t>
      </w:r>
      <w:r w:rsidRPr="00CA7AF6">
        <w:rPr>
          <w:rFonts w:ascii="DilleniaUPC" w:hAnsi="DilleniaUPC" w:cs="DilleniaUPC"/>
          <w:sz w:val="32"/>
          <w:szCs w:val="32"/>
        </w:rPr>
        <w:t xml:space="preserve"> </w:t>
      </w:r>
      <w:r w:rsidRPr="00CA7AF6">
        <w:rPr>
          <w:rFonts w:ascii="DilleniaUPC" w:hAnsi="DilleniaUPC" w:cs="DilleniaUPC"/>
          <w:sz w:val="32"/>
          <w:szCs w:val="32"/>
          <w:cs/>
        </w:rPr>
        <w:t xml:space="preserve">อย่างสวยงามแต่ละชั้นเกิดจากการผสมของหินปูนสูงราว </w:t>
      </w:r>
      <w:r w:rsidRPr="00CA7AF6">
        <w:rPr>
          <w:rFonts w:ascii="DilleniaUPC" w:hAnsi="DilleniaUPC" w:cs="DilleniaUPC"/>
          <w:sz w:val="32"/>
          <w:szCs w:val="32"/>
        </w:rPr>
        <w:t xml:space="preserve">70 </w:t>
      </w:r>
      <w:r w:rsidRPr="00CA7AF6">
        <w:rPr>
          <w:rFonts w:ascii="DilleniaUPC" w:hAnsi="DilleniaUPC" w:cs="DilleniaUPC"/>
          <w:sz w:val="32"/>
          <w:szCs w:val="32"/>
          <w:cs/>
        </w:rPr>
        <w:t xml:space="preserve">เมตร มี </w:t>
      </w:r>
      <w:r w:rsidRPr="00CA7AF6">
        <w:rPr>
          <w:rFonts w:ascii="DilleniaUPC" w:hAnsi="DilleniaUPC" w:cs="DilleniaUPC"/>
          <w:sz w:val="32"/>
          <w:szCs w:val="32"/>
        </w:rPr>
        <w:t xml:space="preserve">2 </w:t>
      </w:r>
      <w:r w:rsidRPr="00CA7AF6">
        <w:rPr>
          <w:rFonts w:ascii="DilleniaUPC" w:hAnsi="DilleniaUPC" w:cs="DilleniaUPC"/>
          <w:sz w:val="32"/>
          <w:szCs w:val="32"/>
          <w:cs/>
        </w:rPr>
        <w:t>ชั้น</w:t>
      </w:r>
      <w:r w:rsidRPr="00CA7AF6">
        <w:rPr>
          <w:rFonts w:ascii="DilleniaUPC" w:hAnsi="DilleniaUPC" w:cs="DilleniaUPC"/>
          <w:sz w:val="32"/>
          <w:szCs w:val="32"/>
        </w:rPr>
        <w:t xml:space="preserve"> </w:t>
      </w:r>
      <w:r w:rsidRPr="00CA7AF6">
        <w:rPr>
          <w:rFonts w:ascii="DilleniaUPC" w:hAnsi="DilleniaUPC" w:cs="DilleniaUPC"/>
          <w:sz w:val="32"/>
          <w:szCs w:val="32"/>
          <w:cs/>
        </w:rPr>
        <w:t>สภาพป่าร่มรื่น มีสะพานและเส้นทางเดินชมรอบๆ น้ำตก</w:t>
      </w:r>
      <w:r>
        <w:rPr>
          <w:rFonts w:ascii="DilleniaUPC" w:hAnsi="DilleniaUPC" w:cs="DilleniaUPC" w:hint="cs"/>
          <w:sz w:val="32"/>
          <w:szCs w:val="32"/>
          <w:cs/>
        </w:rPr>
        <w:t xml:space="preserve"> ได้เวลาสมควรนำทุกท่านเดินทางกลับเข้าสู่เมืองหลวงพระบาง</w:t>
      </w:r>
    </w:p>
    <w:p w:rsidR="00543227" w:rsidRPr="005810E0" w:rsidRDefault="00543227" w:rsidP="00543227">
      <w:pPr>
        <w:ind w:left="900" w:hanging="900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F37774">
        <w:rPr>
          <w:rFonts w:ascii="DilleniaUPC" w:hAnsi="DilleniaUPC" w:cs="DilleniaUPC"/>
          <w:color w:val="000000"/>
          <w:sz w:val="32"/>
          <w:szCs w:val="32"/>
          <w:cs/>
        </w:rPr>
        <w:t xml:space="preserve">  </w:t>
      </w:r>
      <w:r>
        <w:rPr>
          <w:rFonts w:ascii="DilleniaUPC" w:hAnsi="DilleniaUPC" w:cs="DilleniaUPC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DilleniaUPC" w:hAnsi="DilleniaUPC" w:cs="DilleniaUPC" w:hint="cs"/>
          <w:b/>
          <w:bCs/>
          <w:color w:val="0000FF"/>
          <w:sz w:val="32"/>
          <w:szCs w:val="32"/>
          <w:cs/>
        </w:rPr>
        <w:tab/>
      </w:r>
      <w:r w:rsidRPr="00F37774">
        <w:rPr>
          <w:rFonts w:ascii="DilleniaUPC" w:hAnsi="DilleniaUPC" w:cs="DilleniaUPC" w:hint="cs"/>
          <w:b/>
          <w:bCs/>
          <w:color w:val="0000FF"/>
          <w:sz w:val="32"/>
          <w:szCs w:val="32"/>
        </w:rPr>
        <w:sym w:font="Webdings" w:char="F0E4"/>
      </w:r>
      <w:r w:rsidRPr="00F37774">
        <w:rPr>
          <w:rFonts w:ascii="DilleniaUPC" w:hAnsi="DilleniaUPC" w:cs="DilleniaUPC" w:hint="cs"/>
          <w:b/>
          <w:bCs/>
          <w:color w:val="0000FF"/>
          <w:sz w:val="32"/>
          <w:szCs w:val="32"/>
          <w:cs/>
        </w:rPr>
        <w:t xml:space="preserve"> รับประทานอาหารเย็น ณ ร้านอาหารเมืองหลวงพระบาง</w:t>
      </w:r>
      <w:r>
        <w:rPr>
          <w:rFonts w:ascii="DilleniaUPC" w:hAnsi="DilleniaUPC" w:cs="DilleniaUPC"/>
          <w:b/>
          <w:bCs/>
          <w:color w:val="0000FF"/>
          <w:sz w:val="32"/>
          <w:szCs w:val="32"/>
        </w:rPr>
        <w:t xml:space="preserve"> </w:t>
      </w:r>
      <w:r w:rsidRPr="005810E0">
        <w:rPr>
          <w:rFonts w:ascii="DilleniaUPC" w:hAnsi="DilleniaUPC" w:cs="DilleniaUPC"/>
          <w:b/>
          <w:bCs/>
          <w:color w:val="FF0000"/>
          <w:sz w:val="32"/>
          <w:szCs w:val="32"/>
        </w:rPr>
        <w:t>(</w:t>
      </w:r>
      <w:r w:rsidRPr="005810E0">
        <w:rPr>
          <w:rFonts w:ascii="DilleniaUPC" w:hAnsi="DilleniaUPC" w:cs="DilleniaUPC" w:hint="cs"/>
          <w:b/>
          <w:bCs/>
          <w:color w:val="FF0000"/>
          <w:sz w:val="32"/>
          <w:szCs w:val="32"/>
          <w:cs/>
        </w:rPr>
        <w:t>พิศษ</w:t>
      </w:r>
      <w:r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!! </w:t>
      </w:r>
      <w:r w:rsidRPr="005810E0">
        <w:rPr>
          <w:rFonts w:ascii="DilleniaUPC" w:hAnsi="DilleniaUPC" w:cs="DilleniaUPC" w:hint="cs"/>
          <w:b/>
          <w:bCs/>
          <w:color w:val="FF0000"/>
          <w:sz w:val="32"/>
          <w:szCs w:val="32"/>
          <w:cs/>
        </w:rPr>
        <w:t>พิธีบายศรีสู่ขวัญตามประเพณีพื้นบ้านของหลวงพระบาง</w:t>
      </w:r>
      <w:r w:rsidRPr="005810E0">
        <w:rPr>
          <w:rFonts w:ascii="DilleniaUPC" w:hAnsi="DilleniaUPC" w:cs="DilleniaUPC"/>
          <w:b/>
          <w:bCs/>
          <w:color w:val="FF0000"/>
          <w:sz w:val="32"/>
          <w:szCs w:val="32"/>
        </w:rPr>
        <w:t>)</w:t>
      </w:r>
    </w:p>
    <w:p w:rsidR="00543227" w:rsidRPr="005810E0" w:rsidRDefault="00543227" w:rsidP="00543227">
      <w:pPr>
        <w:autoSpaceDE w:val="0"/>
        <w:autoSpaceDN w:val="0"/>
        <w:adjustRightInd w:val="0"/>
        <w:jc w:val="thaiDistribute"/>
        <w:rPr>
          <w:rFonts w:ascii="Tahoma" w:hAnsi="Tahoma" w:cs="Tahoma" w:hint="cs"/>
          <w:b/>
          <w:bCs/>
          <w:color w:val="FFFFFF"/>
          <w:szCs w:val="24"/>
          <w:cs/>
        </w:rPr>
      </w:pPr>
      <w:r>
        <w:rPr>
          <w:rFonts w:ascii="Tahoma" w:hAnsi="Tahoma" w:cs="DilleniaUPC" w:hint="cs"/>
          <w:sz w:val="32"/>
          <w:szCs w:val="32"/>
          <w:cs/>
        </w:rPr>
        <w:t xml:space="preserve">            </w:t>
      </w:r>
      <w:r w:rsidRPr="00191D3A">
        <w:rPr>
          <w:rFonts w:ascii="Tahoma" w:hAnsi="Tahoma" w:cs="Tahoma"/>
          <w:b/>
          <w:bCs/>
          <w:color w:val="FF0000"/>
          <w:sz w:val="22"/>
          <w:szCs w:val="22"/>
        </w:rPr>
        <w:sym w:font="Webdings" w:char="F0E3"/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นำ</w:t>
      </w:r>
      <w:r w:rsidRPr="00EF2B7F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ท่านเข้าสู่</w:t>
      </w:r>
      <w:r w:rsidRPr="00EF2B7F">
        <w:rPr>
          <w:rFonts w:ascii="Tahoma" w:hAnsi="Tahoma" w:cs="DilleniaUPC"/>
          <w:b/>
          <w:bCs/>
          <w:color w:val="FF0000"/>
          <w:sz w:val="32"/>
          <w:szCs w:val="32"/>
          <w:cs/>
        </w:rPr>
        <w:t>พักที่</w:t>
      </w:r>
      <w:r w:rsidRPr="00EF2B7F">
        <w:rPr>
          <w:rFonts w:ascii="Tahoma" w:hAnsi="Tahoma" w:cs="DilleniaUPC"/>
          <w:b/>
          <w:bCs/>
          <w:color w:val="FF0000"/>
          <w:sz w:val="32"/>
          <w:szCs w:val="32"/>
        </w:rPr>
        <w:t xml:space="preserve"> </w:t>
      </w:r>
      <w:proofErr w:type="spellStart"/>
      <w:r>
        <w:rPr>
          <w:rFonts w:ascii="Tahoma" w:hAnsi="Tahoma" w:cs="DilleniaUPC"/>
          <w:b/>
          <w:bCs/>
          <w:color w:val="FF0000"/>
          <w:sz w:val="20"/>
          <w:szCs w:val="20"/>
        </w:rPr>
        <w:t>Luangprabang</w:t>
      </w:r>
      <w:proofErr w:type="spellEnd"/>
      <w:r>
        <w:rPr>
          <w:rFonts w:ascii="Tahoma" w:hAnsi="Tahoma" w:cs="DilleniaUPC"/>
          <w:b/>
          <w:bCs/>
          <w:color w:val="FF0000"/>
          <w:sz w:val="20"/>
          <w:szCs w:val="20"/>
        </w:rPr>
        <w:t xml:space="preserve"> Regent Boutique Hotel </w:t>
      </w:r>
      <w:r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ณ 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หลวงพระบาง</w:t>
      </w:r>
      <w:r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 </w:t>
      </w:r>
      <w:r w:rsidRPr="00EF2B7F">
        <w:rPr>
          <w:rFonts w:ascii="Tahoma" w:hAnsi="Tahoma" w:cs="DilleniaUPC"/>
          <w:b/>
          <w:bCs/>
          <w:color w:val="FF0000"/>
          <w:sz w:val="32"/>
          <w:szCs w:val="32"/>
          <w:cs/>
        </w:rPr>
        <w:t>หรือเทียบเท่า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ระดับ 4 ดาว</w:t>
      </w:r>
    </w:p>
    <w:p w:rsidR="00543227" w:rsidRPr="007A1B67" w:rsidRDefault="00543227" w:rsidP="00543227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FF00"/>
        <w:ind w:left="1276" w:hanging="1276"/>
        <w:jc w:val="both"/>
        <w:rPr>
          <w:rFonts w:ascii="Tahoma" w:hAnsi="Tahoma" w:cs="DilleniaUPC"/>
          <w:b/>
          <w:bCs/>
          <w:sz w:val="34"/>
          <w:szCs w:val="34"/>
          <w:cs/>
        </w:rPr>
      </w:pPr>
      <w:r w:rsidRPr="007A1B67">
        <w:rPr>
          <w:rFonts w:ascii="Tahoma" w:hAnsi="Tahoma" w:cs="DilleniaUPC" w:hint="cs"/>
          <w:b/>
          <w:bCs/>
          <w:sz w:val="34"/>
          <w:szCs w:val="34"/>
          <w:cs/>
        </w:rPr>
        <w:t>วั</w:t>
      </w:r>
      <w:r w:rsidRPr="007A1B67">
        <w:rPr>
          <w:rFonts w:ascii="Tahoma" w:hAnsi="Tahoma" w:cs="DilleniaUPC"/>
          <w:b/>
          <w:bCs/>
          <w:sz w:val="34"/>
          <w:szCs w:val="34"/>
          <w:cs/>
        </w:rPr>
        <w:t>น</w:t>
      </w:r>
      <w:r w:rsidRPr="007A1B67">
        <w:rPr>
          <w:rFonts w:ascii="Tahoma" w:hAnsi="Tahoma" w:cs="DilleniaUPC" w:hint="cs"/>
          <w:b/>
          <w:bCs/>
          <w:sz w:val="34"/>
          <w:szCs w:val="34"/>
          <w:cs/>
        </w:rPr>
        <w:t>ที่สาม</w:t>
      </w:r>
      <w:r w:rsidRPr="007A1B67">
        <w:rPr>
          <w:rFonts w:ascii="Tahoma" w:hAnsi="Tahoma" w:cs="DilleniaUPC"/>
          <w:b/>
          <w:bCs/>
          <w:sz w:val="34"/>
          <w:szCs w:val="34"/>
          <w:cs/>
        </w:rPr>
        <w:tab/>
      </w:r>
      <w:r>
        <w:rPr>
          <w:rFonts w:ascii="Tahoma" w:hAnsi="Tahoma" w:cs="DilleniaUPC" w:hint="cs"/>
          <w:b/>
          <w:bCs/>
          <w:sz w:val="34"/>
          <w:szCs w:val="34"/>
          <w:cs/>
        </w:rPr>
        <w:t>วัดใหม่สุวรรณภูมาราม-พระราชวังเก่า-หอพระบาง-วัดป่าโพนเพา-สันติเจดีย์</w:t>
      </w:r>
      <w:r w:rsidRPr="007A1B67">
        <w:rPr>
          <w:rFonts w:ascii="Tahoma" w:hAnsi="Tahoma" w:cs="DilleniaUPC" w:hint="cs"/>
          <w:b/>
          <w:bCs/>
          <w:sz w:val="34"/>
          <w:szCs w:val="34"/>
          <w:cs/>
        </w:rPr>
        <w:t>-กรุงเทพฯ</w:t>
      </w:r>
      <w:r w:rsidRPr="007A1B67">
        <w:rPr>
          <w:rFonts w:ascii="Tahoma" w:hAnsi="Tahoma" w:cs="DilleniaUPC"/>
          <w:b/>
          <w:bCs/>
          <w:sz w:val="34"/>
          <w:szCs w:val="34"/>
        </w:rPr>
        <w:t xml:space="preserve">    </w:t>
      </w:r>
      <w:r>
        <w:rPr>
          <w:rFonts w:ascii="Tahoma" w:hAnsi="Tahoma" w:cs="DilleniaUPC" w:hint="cs"/>
          <w:b/>
          <w:bCs/>
          <w:sz w:val="34"/>
          <w:szCs w:val="34"/>
          <w:cs/>
        </w:rPr>
        <w:t xml:space="preserve"> </w:t>
      </w:r>
      <w:r w:rsidRPr="007A1B67">
        <w:rPr>
          <w:rFonts w:ascii="Tahoma" w:hAnsi="Tahoma" w:cs="DilleniaUPC"/>
          <w:b/>
          <w:bCs/>
          <w:sz w:val="34"/>
          <w:szCs w:val="34"/>
          <w:cs/>
        </w:rPr>
        <w:sym w:font="Webdings" w:char="F0E4"/>
      </w:r>
      <w:r w:rsidRPr="007A1B67">
        <w:rPr>
          <w:rFonts w:ascii="Tahoma" w:hAnsi="Tahoma" w:cs="DilleniaUPC"/>
          <w:b/>
          <w:bCs/>
          <w:sz w:val="34"/>
          <w:szCs w:val="34"/>
          <w:cs/>
        </w:rPr>
        <w:t xml:space="preserve"> (</w:t>
      </w:r>
      <w:r w:rsidRPr="007A1B67">
        <w:rPr>
          <w:rFonts w:ascii="Tahoma" w:hAnsi="Tahoma" w:cs="DilleniaUPC" w:hint="cs"/>
          <w:b/>
          <w:bCs/>
          <w:sz w:val="34"/>
          <w:szCs w:val="34"/>
          <w:cs/>
        </w:rPr>
        <w:t>เช้า</w:t>
      </w:r>
      <w:r>
        <w:rPr>
          <w:rFonts w:ascii="Tahoma" w:hAnsi="Tahoma" w:cs="DilleniaUPC" w:hint="cs"/>
          <w:b/>
          <w:bCs/>
          <w:sz w:val="34"/>
          <w:szCs w:val="34"/>
          <w:cs/>
        </w:rPr>
        <w:t>กลางวัน</w:t>
      </w:r>
      <w:r w:rsidRPr="007A1B67">
        <w:rPr>
          <w:rFonts w:ascii="Tahoma" w:hAnsi="Tahoma" w:cs="DilleniaUPC"/>
          <w:b/>
          <w:bCs/>
          <w:sz w:val="34"/>
          <w:szCs w:val="34"/>
          <w:cs/>
        </w:rPr>
        <w:t>/</w:t>
      </w:r>
      <w:r w:rsidRPr="007A1B67">
        <w:rPr>
          <w:rFonts w:ascii="Tahoma" w:hAnsi="Tahoma" w:cs="DilleniaUPC" w:hint="cs"/>
          <w:b/>
          <w:bCs/>
          <w:sz w:val="34"/>
          <w:szCs w:val="34"/>
          <w:cs/>
        </w:rPr>
        <w:t>-</w:t>
      </w:r>
      <w:r w:rsidRPr="007A1B67">
        <w:rPr>
          <w:rFonts w:ascii="Tahoma" w:hAnsi="Tahoma" w:cs="DilleniaUPC"/>
          <w:b/>
          <w:bCs/>
          <w:sz w:val="34"/>
          <w:szCs w:val="34"/>
          <w:cs/>
        </w:rPr>
        <w:t>)</w:t>
      </w:r>
      <w:r w:rsidRPr="007A1B67">
        <w:rPr>
          <w:rFonts w:ascii="Tahoma" w:hAnsi="Tahoma" w:cs="DilleniaUPC" w:hint="cs"/>
          <w:b/>
          <w:bCs/>
          <w:sz w:val="34"/>
          <w:szCs w:val="34"/>
          <w:cs/>
        </w:rPr>
        <w:t xml:space="preserve">                                                                              </w:t>
      </w:r>
    </w:p>
    <w:p w:rsidR="00543227" w:rsidRPr="0013348A" w:rsidRDefault="00543227" w:rsidP="00543227">
      <w:pPr>
        <w:autoSpaceDE w:val="0"/>
        <w:autoSpaceDN w:val="0"/>
        <w:adjustRightInd w:val="0"/>
        <w:jc w:val="both"/>
        <w:rPr>
          <w:rFonts w:ascii="Tahoma" w:hAnsi="Tahoma" w:cs="DilleniaUPC" w:hint="cs"/>
          <w:b/>
          <w:bCs/>
          <w:color w:val="0000FF"/>
          <w:sz w:val="32"/>
          <w:szCs w:val="32"/>
        </w:rPr>
      </w:pP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 xml:space="preserve">เช้า </w:t>
      </w:r>
      <w:r w:rsidRPr="003511D1">
        <w:rPr>
          <w:rFonts w:ascii="Tahoma" w:hAnsi="Tahoma" w:cs="DilleniaUPC"/>
          <w:b/>
          <w:bCs/>
          <w:color w:val="0000FF"/>
          <w:sz w:val="32"/>
          <w:szCs w:val="32"/>
          <w:cs/>
        </w:rPr>
        <w:tab/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 xml:space="preserve">      </w:t>
      </w:r>
      <w:r w:rsidRPr="003511D1">
        <w:rPr>
          <w:rFonts w:ascii="Tahoma" w:hAnsi="Tahoma" w:cs="DilleniaUPC"/>
          <w:b/>
          <w:bCs/>
          <w:color w:val="0000FF"/>
          <w:sz w:val="32"/>
          <w:szCs w:val="32"/>
        </w:rPr>
        <w:sym w:font="Webdings" w:char="F0E4"/>
      </w:r>
      <w:r w:rsidRPr="003511D1">
        <w:rPr>
          <w:rFonts w:ascii="Tahoma" w:hAnsi="Tahoma" w:cs="DilleniaUPC"/>
          <w:b/>
          <w:bCs/>
          <w:color w:val="0000FF"/>
          <w:sz w:val="32"/>
          <w:szCs w:val="32"/>
          <w:cs/>
        </w:rPr>
        <w:t xml:space="preserve"> บริการอาหาร</w:t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เช้า ณ  โรงแรมที่พัก</w:t>
      </w:r>
    </w:p>
    <w:p w:rsidR="00543227" w:rsidRPr="00322D7E" w:rsidRDefault="00543227" w:rsidP="00543227">
      <w:pPr>
        <w:pStyle w:val="NoSpacing"/>
        <w:ind w:left="1440" w:hanging="1440"/>
        <w:rPr>
          <w:rFonts w:ascii="DilleniaUPC" w:hAnsi="DilleniaUPC" w:cs="Dillen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673735</wp:posOffset>
            </wp:positionV>
            <wp:extent cx="2054225" cy="1423035"/>
            <wp:effectExtent l="0" t="0" r="3175" b="5715"/>
            <wp:wrapTight wrapText="bothSides">
              <wp:wrapPolygon edited="0">
                <wp:start x="0" y="0"/>
                <wp:lineTo x="0" y="21398"/>
                <wp:lineTo x="21433" y="21398"/>
                <wp:lineTo x="21433" y="0"/>
                <wp:lineTo x="0" y="0"/>
              </wp:wrapPolygon>
            </wp:wrapTight>
            <wp:docPr id="2" name="Picture 2" descr="tour-northern-laos-luang-prabang-tukbatkaoneao-3-days-2-nights-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ur-northern-laos-luang-prabang-tukbatkaoneao-3-days-2-nights-q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D7E">
        <w:rPr>
          <w:rFonts w:ascii="DilleniaUPC" w:hAnsi="DilleniaUPC" w:cs="DilleniaUPC" w:hint="cs"/>
          <w:sz w:val="32"/>
          <w:szCs w:val="32"/>
          <w:cs/>
        </w:rPr>
        <w:t>หลังอาหาร</w:t>
      </w:r>
      <w:r>
        <w:rPr>
          <w:rFonts w:ascii="DilleniaUPC" w:hAnsi="DilleniaUPC" w:cs="DilleniaUPC" w:hint="cs"/>
          <w:b/>
          <w:bCs/>
          <w:sz w:val="32"/>
          <w:szCs w:val="32"/>
          <w:cs/>
        </w:rPr>
        <w:tab/>
      </w:r>
      <w:r w:rsidRPr="00322D7E">
        <w:rPr>
          <w:rFonts w:ascii="DilleniaUPC" w:hAnsi="DilleniaUPC" w:cs="DilleniaUPC" w:hint="cs"/>
          <w:sz w:val="32"/>
          <w:szCs w:val="32"/>
          <w:cs/>
        </w:rPr>
        <w:t>นำท่านเดินทาง</w:t>
      </w:r>
      <w:r>
        <w:rPr>
          <w:rFonts w:ascii="DilleniaUPC" w:hAnsi="DilleniaUPC" w:cs="DilleniaUPC" w:hint="cs"/>
          <w:sz w:val="32"/>
          <w:szCs w:val="32"/>
          <w:cs/>
        </w:rPr>
        <w:t>ไป</w:t>
      </w:r>
      <w:r w:rsidRPr="00322D7E">
        <w:rPr>
          <w:rFonts w:ascii="DilleniaUPC" w:hAnsi="DilleniaUPC" w:cs="DilleniaUPC" w:hint="cs"/>
          <w:sz w:val="32"/>
          <w:szCs w:val="32"/>
          <w:cs/>
        </w:rPr>
        <w:t>วัดใหม่สุวรรณภูมารามหรือที่ชาวหลวงพระบางเรียกกันสั้นๆว่า</w:t>
      </w:r>
      <w:r w:rsidRPr="00322D7E">
        <w:rPr>
          <w:rFonts w:ascii="DilleniaUPC" w:hAnsi="DilleniaUPC" w:cs="DilleniaUPC" w:hint="cs"/>
          <w:sz w:val="32"/>
          <w:szCs w:val="32"/>
        </w:rPr>
        <w:t> </w:t>
      </w:r>
      <w:r w:rsidRPr="00322D7E">
        <w:rPr>
          <w:rFonts w:ascii="DilleniaUPC" w:hAnsi="DilleniaUPC" w:cs="DilleniaUPC" w:hint="cs"/>
          <w:sz w:val="32"/>
          <w:szCs w:val="32"/>
          <w:cs/>
        </w:rPr>
        <w:t>"วัดใหม่"</w:t>
      </w:r>
      <w:r w:rsidRPr="00322D7E">
        <w:rPr>
          <w:rFonts w:ascii="DilleniaUPC" w:hAnsi="DilleniaUPC" w:cs="DilleniaUPC" w:hint="cs"/>
          <w:sz w:val="32"/>
          <w:szCs w:val="32"/>
        </w:rPr>
        <w:t> </w:t>
      </w:r>
      <w:r w:rsidRPr="00322D7E">
        <w:rPr>
          <w:rFonts w:ascii="DilleniaUPC" w:hAnsi="DilleniaUPC" w:cs="DilleniaUPC" w:hint="cs"/>
          <w:sz w:val="32"/>
          <w:szCs w:val="32"/>
          <w:cs/>
        </w:rPr>
        <w:t>เคยเป็นที่ประทับของสมเด็จพระสังฆราชบุญทัน</w:t>
      </w:r>
      <w:r w:rsidRPr="00322D7E">
        <w:rPr>
          <w:rFonts w:ascii="DilleniaUPC" w:hAnsi="DilleniaUPC" w:cs="DilleniaUPC" w:hint="cs"/>
          <w:sz w:val="32"/>
          <w:szCs w:val="32"/>
        </w:rPr>
        <w:t> </w:t>
      </w:r>
      <w:r>
        <w:rPr>
          <w:rFonts w:ascii="DilleniaUPC" w:hAnsi="DilleniaUPC" w:cs="DilleniaUPC" w:hint="cs"/>
          <w:sz w:val="32"/>
          <w:szCs w:val="32"/>
          <w:cs/>
        </w:rPr>
        <w:t>ซึ่งเป็นสมเด็จ</w:t>
      </w:r>
      <w:r w:rsidRPr="00322D7E">
        <w:rPr>
          <w:rFonts w:ascii="DilleniaUPC" w:hAnsi="DilleniaUPC" w:cs="DilleniaUPC" w:hint="cs"/>
          <w:sz w:val="32"/>
          <w:szCs w:val="32"/>
          <w:cs/>
        </w:rPr>
        <w:t>พระสังฆราชองค์สุดท้ายของลาวและยังเคยเป็นที่ประดิษฐานพระบาง</w:t>
      </w:r>
      <w:r w:rsidRPr="00322D7E">
        <w:rPr>
          <w:rFonts w:ascii="DilleniaUPC" w:hAnsi="DilleniaUPC" w:cs="DilleniaUPC" w:hint="cs"/>
          <w:sz w:val="32"/>
          <w:szCs w:val="32"/>
        </w:rPr>
        <w:t> </w:t>
      </w:r>
      <w:r w:rsidRPr="00322D7E">
        <w:rPr>
          <w:rFonts w:ascii="DilleniaUPC" w:hAnsi="DilleniaUPC" w:cs="DilleniaUPC" w:hint="cs"/>
          <w:sz w:val="32"/>
          <w:szCs w:val="32"/>
          <w:cs/>
        </w:rPr>
        <w:t>พระพุทธรูปคู่เมืองหลวงพระบางในรัชสมัยของเจ้ามหาชีวิตสักรินฤทธิ์</w:t>
      </w:r>
      <w:r w:rsidRPr="00322D7E">
        <w:rPr>
          <w:rFonts w:ascii="DilleniaUPC" w:hAnsi="DilleniaUPC" w:cs="DilleniaUPC" w:hint="cs"/>
          <w:sz w:val="32"/>
          <w:szCs w:val="32"/>
        </w:rPr>
        <w:t> </w:t>
      </w:r>
      <w:r w:rsidRPr="00322D7E">
        <w:rPr>
          <w:rFonts w:ascii="DilleniaUPC" w:hAnsi="DilleniaUPC" w:cs="DilleniaUPC" w:hint="cs"/>
          <w:sz w:val="32"/>
          <w:szCs w:val="32"/>
          <w:cs/>
        </w:rPr>
        <w:t>จนกระทั่งถึงปีพ.ศ.</w:t>
      </w:r>
      <w:r w:rsidRPr="00322D7E">
        <w:rPr>
          <w:rFonts w:ascii="DilleniaUPC" w:hAnsi="DilleniaUPC" w:cs="DilleniaUPC" w:hint="cs"/>
          <w:sz w:val="32"/>
          <w:szCs w:val="32"/>
        </w:rPr>
        <w:t> </w:t>
      </w:r>
      <w:r w:rsidRPr="00322D7E">
        <w:rPr>
          <w:rFonts w:ascii="DilleniaUPC" w:hAnsi="DilleniaUPC" w:cs="DilleniaUPC" w:hint="cs"/>
          <w:sz w:val="32"/>
          <w:szCs w:val="32"/>
          <w:cs/>
        </w:rPr>
        <w:t>2437</w:t>
      </w:r>
      <w:r w:rsidRPr="00322D7E">
        <w:rPr>
          <w:rFonts w:ascii="DilleniaUPC" w:hAnsi="DilleniaUPC" w:cs="DilleniaUPC" w:hint="cs"/>
          <w:sz w:val="32"/>
          <w:szCs w:val="32"/>
        </w:rPr>
        <w:t> </w:t>
      </w:r>
      <w:r w:rsidRPr="00322D7E">
        <w:rPr>
          <w:rFonts w:ascii="DilleniaUPC" w:hAnsi="DilleniaUPC" w:cs="DilleniaUPC" w:hint="cs"/>
          <w:sz w:val="32"/>
          <w:szCs w:val="32"/>
          <w:cs/>
        </w:rPr>
        <w:t>จึงได้อัญเชิญพระบางไปประดิษฐานในหอพระบางภายในพระราชวังจวบจนกระทั่งปัจจุบัน</w:t>
      </w:r>
      <w:r w:rsidRPr="00322D7E">
        <w:rPr>
          <w:rFonts w:ascii="DilleniaUPC" w:hAnsi="DilleniaUPC" w:cs="DilleniaUPC"/>
          <w:sz w:val="32"/>
          <w:szCs w:val="32"/>
        </w:rPr>
        <w:t> </w:t>
      </w:r>
      <w:r w:rsidRPr="00322D7E">
        <w:rPr>
          <w:rFonts w:ascii="DilleniaUPC" w:hAnsi="DilleniaUPC" w:cs="DilleniaUPC" w:hint="cs"/>
          <w:sz w:val="32"/>
          <w:szCs w:val="32"/>
          <w:cs/>
        </w:rPr>
        <w:t>เมื่อมาเยือนวัดแห่งนี้สิ่งที่เราจะสังเกตเห็นถึงความแตกต่างจากวัดอื่นๆ คือตัวอุโบสถ(สิม) ลักษณะจะเป็นอาคารทรงโรง</w:t>
      </w:r>
      <w:r w:rsidRPr="00322D7E">
        <w:rPr>
          <w:rFonts w:ascii="DilleniaUPC" w:hAnsi="DilleniaUPC" w:cs="DilleniaUPC" w:hint="cs"/>
          <w:sz w:val="32"/>
          <w:szCs w:val="32"/>
        </w:rPr>
        <w:t> </w:t>
      </w:r>
      <w:r w:rsidRPr="00322D7E">
        <w:rPr>
          <w:rFonts w:ascii="DilleniaUPC" w:hAnsi="DilleniaUPC" w:cs="DilleniaUPC" w:hint="cs"/>
          <w:sz w:val="32"/>
          <w:szCs w:val="32"/>
          <w:cs/>
        </w:rPr>
        <w:t>หลังคามีขนาดใหญ่</w:t>
      </w:r>
      <w:r w:rsidRPr="00322D7E">
        <w:rPr>
          <w:rFonts w:ascii="DilleniaUPC" w:hAnsi="DilleniaUPC" w:cs="DilleniaUPC" w:hint="cs"/>
          <w:sz w:val="32"/>
          <w:szCs w:val="32"/>
        </w:rPr>
        <w:t> </w:t>
      </w:r>
      <w:r w:rsidRPr="00322D7E">
        <w:rPr>
          <w:rFonts w:ascii="DilleniaUPC" w:hAnsi="DilleniaUPC" w:cs="DilleniaUPC" w:hint="cs"/>
          <w:sz w:val="32"/>
          <w:szCs w:val="32"/>
          <w:cs/>
        </w:rPr>
        <w:t>มีชายคาปกคลุมทั้งสี่ด้านสองระดับต่อเนื่องกั</w:t>
      </w:r>
      <w:r>
        <w:rPr>
          <w:rFonts w:ascii="DilleniaUPC" w:hAnsi="DilleniaUPC" w:cs="DilleniaUPC" w:hint="cs"/>
          <w:sz w:val="32"/>
          <w:szCs w:val="32"/>
          <w:cs/>
        </w:rPr>
        <w:t xml:space="preserve">น </w:t>
      </w:r>
      <w:r>
        <w:rPr>
          <w:rFonts w:ascii="DilleniaUPC" w:hAnsi="DilleniaUPC" w:cs="DilleniaUPC" w:hint="cs"/>
          <w:color w:val="000000"/>
          <w:sz w:val="32"/>
          <w:szCs w:val="32"/>
          <w:cs/>
        </w:rPr>
        <w:t xml:space="preserve">จากนั้น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>นำท่านชม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13348A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พระราชวังเก่า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 xml:space="preserve"> (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Royal Palace Museum)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>เป็นวังที่ เจ้ามหาชีวิตศรีสว่างวงศ์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>ทรงประทับอยู่ที่นี่จนสิ้นพระชนม์  เมื่อมีการเปลี่ยนแปลงการปกครองเมื่อปี พ.ศ.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2518 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>พระราชวังก็ได้ถูกเปลี่ยนเป็น พิพิธภัณฑ์ ประกอบด้วยหอฟังธรรมห้องรับแขกของเจ้ามหาชีวิตและพระมเหสี ห้องท้องพระโรง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 xml:space="preserve"> ทางด้านหลังก็เป็นพระตำหนักซึ่งมีเครื่องใช้ไม้สอยต่างๆ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 xml:space="preserve"> จัดเก็บไว้เป็นระเบียบเรียบง่าย และ </w:t>
      </w:r>
      <w:r w:rsidRPr="0013348A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นมัสการหอพระบาง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 xml:space="preserve">ซึ่งเป็นพระคู่บ้านคู่เมืองของหลวงพระบาง เป็นพระพุทธรูปประทับยืนปรางค์ห้ามสมุทรเป็นพระพุทธรูปศิลปะขอมสมัยหลังบายน น้ำหนัก 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54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 xml:space="preserve">กก. ประกอบด้วยทองคำ 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90%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 xml:space="preserve">และยังมีพระพุทธรูปนาคปรกสลักศิลาศิลปะขอมอีก </w:t>
      </w:r>
      <w:r w:rsidRPr="0013348A">
        <w:rPr>
          <w:rFonts w:ascii="DilleniaUPC" w:hAnsi="DilleniaUPC" w:cs="DilleniaUPC"/>
          <w:color w:val="000000"/>
          <w:sz w:val="32"/>
          <w:szCs w:val="32"/>
        </w:rPr>
        <w:t xml:space="preserve">4 </w:t>
      </w:r>
      <w:r w:rsidRPr="0013348A">
        <w:rPr>
          <w:rFonts w:ascii="DilleniaUPC" w:hAnsi="DilleniaUPC" w:cs="DilleniaUPC"/>
          <w:color w:val="000000"/>
          <w:sz w:val="32"/>
          <w:szCs w:val="32"/>
          <w:cs/>
        </w:rPr>
        <w:t>องค์ประดิษฐานอยู่</w:t>
      </w:r>
    </w:p>
    <w:p w:rsidR="00543227" w:rsidRDefault="00543227" w:rsidP="00543227">
      <w:pPr>
        <w:autoSpaceDE w:val="0"/>
        <w:autoSpaceDN w:val="0"/>
        <w:adjustRightInd w:val="0"/>
        <w:jc w:val="thaiDistribute"/>
        <w:rPr>
          <w:rFonts w:ascii="Tahoma" w:hAnsi="Tahoma" w:cs="DilleniaUPC"/>
          <w:sz w:val="32"/>
          <w:szCs w:val="32"/>
        </w:rPr>
      </w:pP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เที่ยง</w:t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ab/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ab/>
      </w:r>
      <w:r w:rsidRPr="003511D1">
        <w:rPr>
          <w:rFonts w:ascii="Tahoma" w:hAnsi="Tahoma" w:cs="DilleniaUPC"/>
          <w:b/>
          <w:bCs/>
          <w:color w:val="0000FF"/>
          <w:sz w:val="32"/>
          <w:szCs w:val="32"/>
        </w:rPr>
        <w:sym w:font="Webdings" w:char="F0E4"/>
      </w:r>
      <w:r w:rsidRPr="003511D1">
        <w:rPr>
          <w:rFonts w:ascii="Tahoma" w:hAnsi="Tahoma" w:cs="DilleniaUPC"/>
          <w:b/>
          <w:bCs/>
          <w:color w:val="0000FF"/>
          <w:sz w:val="32"/>
          <w:szCs w:val="32"/>
          <w:cs/>
        </w:rPr>
        <w:t xml:space="preserve"> บริการอาหาร</w:t>
      </w:r>
      <w:r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กลางวัน ณ ภัตตาคาร</w:t>
      </w:r>
    </w:p>
    <w:p w:rsidR="00543227" w:rsidRPr="00322D7E" w:rsidRDefault="00543227" w:rsidP="00543227">
      <w:pPr>
        <w:pStyle w:val="NoSpacing"/>
        <w:ind w:left="1440" w:hanging="1440"/>
        <w:rPr>
          <w:rFonts w:ascii="DilleniaUPC" w:hAnsi="DilleniaUPC" w:cs="DilleniaUPC" w:hint="cs"/>
          <w:sz w:val="32"/>
          <w:szCs w:val="32"/>
        </w:rPr>
      </w:pPr>
      <w:r>
        <w:rPr>
          <w:rFonts w:ascii="DilleniaUPC" w:hAnsi="DilleniaUPC" w:cs="DilleniaUPC" w:hint="cs"/>
          <w:sz w:val="32"/>
          <w:szCs w:val="32"/>
          <w:cs/>
        </w:rPr>
        <w:t xml:space="preserve">จากนั้น </w:t>
      </w:r>
      <w:r>
        <w:rPr>
          <w:rFonts w:ascii="DilleniaUPC" w:hAnsi="DilleniaUPC" w:cs="DilleniaUPC" w:hint="cs"/>
          <w:sz w:val="32"/>
          <w:szCs w:val="32"/>
          <w:cs/>
        </w:rPr>
        <w:tab/>
        <w:t xml:space="preserve">นำทุกท่านมุ่งหน้าสู่ </w:t>
      </w:r>
      <w:r w:rsidRPr="00322D7E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วัดป่าโพนเพา</w:t>
      </w:r>
      <w:r w:rsidRPr="00322D7E">
        <w:rPr>
          <w:rFonts w:ascii="DilleniaUPC" w:hAnsi="DilleniaUPC" w:cs="DilleniaUPC"/>
          <w:sz w:val="32"/>
          <w:szCs w:val="32"/>
        </w:rPr>
        <w:t> </w:t>
      </w:r>
      <w:r w:rsidRPr="00322D7E">
        <w:rPr>
          <w:rFonts w:ascii="DilleniaUPC" w:hAnsi="DilleniaUPC" w:cs="DilleniaUPC"/>
          <w:sz w:val="32"/>
          <w:szCs w:val="32"/>
          <w:cs/>
        </w:rPr>
        <w:t>เป็นวัดเล็กๆ</w:t>
      </w:r>
      <w:r w:rsidRPr="00322D7E">
        <w:rPr>
          <w:rFonts w:ascii="DilleniaUPC" w:hAnsi="DilleniaUPC" w:cs="DilleniaUPC"/>
          <w:sz w:val="32"/>
          <w:szCs w:val="32"/>
        </w:rPr>
        <w:t> </w:t>
      </w:r>
      <w:r w:rsidRPr="00322D7E">
        <w:rPr>
          <w:rFonts w:ascii="DilleniaUPC" w:hAnsi="DilleniaUPC" w:cs="DilleniaUPC"/>
          <w:sz w:val="32"/>
          <w:szCs w:val="32"/>
          <w:cs/>
        </w:rPr>
        <w:t>ที่สร้างขึ้นโดยพระอาจารย์สายสมุทร มีศาสนสถานส่วนใหญ่อยู่บริเวณเชิงเขา</w:t>
      </w:r>
      <w:r w:rsidRPr="00322D7E">
        <w:rPr>
          <w:rFonts w:ascii="DilleniaUPC" w:hAnsi="DilleniaUPC" w:cs="DilleniaUPC"/>
          <w:sz w:val="32"/>
          <w:szCs w:val="32"/>
        </w:rPr>
        <w:t> </w:t>
      </w:r>
      <w:r w:rsidRPr="00322D7E">
        <w:rPr>
          <w:rFonts w:ascii="DilleniaUPC" w:hAnsi="DilleniaUPC" w:cs="DilleniaUPC"/>
          <w:sz w:val="32"/>
          <w:szCs w:val="32"/>
          <w:cs/>
        </w:rPr>
        <w:t>จุดเด่นที่น่าชมอยู่ที่</w:t>
      </w:r>
      <w:r>
        <w:rPr>
          <w:rFonts w:ascii="DilleniaUPC" w:hAnsi="DilleniaUPC" w:cs="DilleniaUPC" w:hint="cs"/>
          <w:sz w:val="32"/>
          <w:szCs w:val="32"/>
          <w:cs/>
        </w:rPr>
        <w:t xml:space="preserve"> </w:t>
      </w:r>
      <w:r w:rsidRPr="00322D7E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สันติเจดีย์</w:t>
      </w:r>
      <w:r>
        <w:rPr>
          <w:rFonts w:ascii="DilleniaUPC" w:hAnsi="DilleniaUPC" w:cs="DilleniaUPC" w:hint="cs"/>
          <w:sz w:val="32"/>
          <w:szCs w:val="32"/>
          <w:cs/>
        </w:rPr>
        <w:t xml:space="preserve"> </w:t>
      </w:r>
      <w:r w:rsidRPr="00322D7E">
        <w:rPr>
          <w:rFonts w:ascii="DilleniaUPC" w:hAnsi="DilleniaUPC" w:cs="DilleniaUPC"/>
          <w:sz w:val="32"/>
          <w:szCs w:val="32"/>
          <w:cs/>
        </w:rPr>
        <w:t>บนยอดเนิน สร้างขึ้นใน ปีพ.ศ.</w:t>
      </w:r>
      <w:r w:rsidRPr="00322D7E">
        <w:rPr>
          <w:rFonts w:ascii="DilleniaUPC" w:hAnsi="DilleniaUPC" w:cs="DilleniaUPC"/>
          <w:sz w:val="32"/>
          <w:szCs w:val="32"/>
        </w:rPr>
        <w:t xml:space="preserve"> 2531 </w:t>
      </w:r>
      <w:r w:rsidRPr="00322D7E">
        <w:rPr>
          <w:rFonts w:ascii="DilleniaUPC" w:hAnsi="DilleniaUPC" w:cs="DilleniaUPC"/>
          <w:sz w:val="32"/>
          <w:szCs w:val="32"/>
          <w:cs/>
        </w:rPr>
        <w:t>ลักษณะเป็นอาคารทรงพระธาตุ</w:t>
      </w:r>
      <w:r w:rsidRPr="00322D7E">
        <w:rPr>
          <w:rFonts w:ascii="DilleniaUPC" w:hAnsi="DilleniaUPC" w:cs="DilleniaUPC"/>
          <w:sz w:val="32"/>
          <w:szCs w:val="32"/>
        </w:rPr>
        <w:t> </w:t>
      </w:r>
      <w:r w:rsidRPr="00322D7E">
        <w:rPr>
          <w:rFonts w:ascii="DilleniaUPC" w:hAnsi="DilleniaUPC" w:cs="DilleniaUPC"/>
          <w:sz w:val="32"/>
          <w:szCs w:val="32"/>
          <w:cs/>
        </w:rPr>
        <w:t>ภายนอกชั้นบนทาสีทอง</w:t>
      </w:r>
      <w:r w:rsidRPr="00322D7E">
        <w:rPr>
          <w:rFonts w:ascii="DilleniaUPC" w:hAnsi="DilleniaUPC" w:cs="DilleniaUPC"/>
          <w:sz w:val="32"/>
          <w:szCs w:val="32"/>
        </w:rPr>
        <w:t> </w:t>
      </w:r>
      <w:r w:rsidRPr="00322D7E">
        <w:rPr>
          <w:rFonts w:ascii="DilleniaUPC" w:hAnsi="DilleniaUPC" w:cs="DilleniaUPC"/>
          <w:sz w:val="32"/>
          <w:szCs w:val="32"/>
          <w:cs/>
        </w:rPr>
        <w:t>ส่วนชั้นล่างเป็นโถงทรงเหลี่ยมรอบๆ พระธาตุ มีหน้าต่างแกะสลักเล่าเรื่องพุทธประวัติ</w:t>
      </w:r>
      <w:r w:rsidRPr="00322D7E">
        <w:rPr>
          <w:rFonts w:ascii="DilleniaUPC" w:hAnsi="DilleniaUPC" w:cs="DilleniaUPC"/>
          <w:sz w:val="32"/>
          <w:szCs w:val="32"/>
        </w:rPr>
        <w:t> </w:t>
      </w:r>
      <w:r w:rsidRPr="00322D7E">
        <w:rPr>
          <w:rFonts w:ascii="DilleniaUPC" w:hAnsi="DilleniaUPC" w:cs="DilleniaUPC"/>
          <w:sz w:val="32"/>
          <w:szCs w:val="32"/>
          <w:cs/>
        </w:rPr>
        <w:t>ภายในแบ่งเป็น</w:t>
      </w:r>
      <w:r w:rsidRPr="00322D7E">
        <w:rPr>
          <w:rFonts w:ascii="DilleniaUPC" w:hAnsi="DilleniaUPC" w:cs="DilleniaUPC"/>
          <w:sz w:val="32"/>
          <w:szCs w:val="32"/>
        </w:rPr>
        <w:t> 4 </w:t>
      </w:r>
      <w:r w:rsidRPr="00322D7E">
        <w:rPr>
          <w:rFonts w:ascii="DilleniaUPC" w:hAnsi="DilleniaUPC" w:cs="DilleniaUPC"/>
          <w:sz w:val="32"/>
          <w:szCs w:val="32"/>
          <w:cs/>
        </w:rPr>
        <w:t>ชั้น</w:t>
      </w:r>
      <w:r w:rsidRPr="00322D7E">
        <w:rPr>
          <w:rFonts w:ascii="DilleniaUPC" w:hAnsi="DilleniaUPC" w:cs="DilleniaUPC"/>
          <w:sz w:val="32"/>
          <w:szCs w:val="32"/>
        </w:rPr>
        <w:t> </w:t>
      </w:r>
      <w:r w:rsidRPr="00322D7E">
        <w:rPr>
          <w:rFonts w:ascii="DilleniaUPC" w:hAnsi="DilleniaUPC" w:cs="DilleniaUPC"/>
          <w:sz w:val="32"/>
          <w:szCs w:val="32"/>
          <w:cs/>
        </w:rPr>
        <w:t>แต่ละชั้นจะประดับภาพฝาผนังเป็นเรื่องราวเกี่ยวกับ นรก-สวรรค์ และพุทธศาสนสถาน ที่สำคัญๆ หลายแห่งทั่วโลก</w:t>
      </w:r>
      <w:r w:rsidRPr="00322D7E">
        <w:rPr>
          <w:rFonts w:ascii="DilleniaUPC" w:hAnsi="DilleniaUPC" w:cs="DilleniaUPC"/>
          <w:sz w:val="32"/>
          <w:szCs w:val="32"/>
        </w:rPr>
        <w:t> </w:t>
      </w:r>
      <w:r w:rsidRPr="00322D7E">
        <w:rPr>
          <w:rFonts w:ascii="DilleniaUPC" w:hAnsi="DilleniaUPC" w:cs="DilleniaUPC"/>
          <w:sz w:val="32"/>
          <w:szCs w:val="32"/>
          <w:cs/>
        </w:rPr>
        <w:t>บริเวณระเบียงชั้นสอง สามารถมองเห็นทิวทัศน์เมืองหลวงพระบางได้กว้างไกล ตั้งแต่สนามบิน ตัวเมือง สะพานเหล็ก แม่น้ำคาน พระธาตุพูสีและเทือกเขาที่โอบล้อมด้านหลัง มีประตูทางเข้าทั้งสี่ทิศ</w:t>
      </w:r>
      <w:r>
        <w:rPr>
          <w:rFonts w:ascii="DilleniaUPC" w:hAnsi="DilleniaUPC" w:cs="DilleniaUPC"/>
          <w:sz w:val="32"/>
          <w:szCs w:val="32"/>
        </w:rPr>
        <w:t xml:space="preserve"> </w:t>
      </w:r>
      <w:r w:rsidRPr="00322D7E">
        <w:rPr>
          <w:rFonts w:ascii="DilleniaUPC" w:hAnsi="DilleniaUPC" w:cs="DilleniaUPC"/>
          <w:sz w:val="32"/>
          <w:szCs w:val="32"/>
          <w:cs/>
        </w:rPr>
        <w:t>นอกจาก</w:t>
      </w:r>
      <w:r>
        <w:rPr>
          <w:rFonts w:ascii="DilleniaUPC" w:hAnsi="DilleniaUPC" w:cs="DilleniaUPC" w:hint="cs"/>
          <w:sz w:val="32"/>
          <w:szCs w:val="32"/>
          <w:cs/>
        </w:rPr>
        <w:t>นี้ทีนี่ยังเป็น</w:t>
      </w:r>
      <w:r w:rsidRPr="00322D7E">
        <w:rPr>
          <w:rFonts w:ascii="DilleniaUPC" w:hAnsi="DilleniaUPC" w:cs="DilleniaUPC"/>
          <w:sz w:val="32"/>
          <w:szCs w:val="32"/>
          <w:cs/>
        </w:rPr>
        <w:t>จุดชมวิวของเมืองหลวงพระบาง</w:t>
      </w:r>
      <w:r>
        <w:rPr>
          <w:rFonts w:ascii="DilleniaUPC" w:hAnsi="DilleniaUPC" w:cs="DilleniaUPC" w:hint="cs"/>
          <w:sz w:val="32"/>
          <w:szCs w:val="32"/>
          <w:cs/>
        </w:rPr>
        <w:t xml:space="preserve"> ที่ทุกท่าสามรถมองเห็นเมืองหลวงพระบางในมุม 360 องศาอีกด้วย ได้เวลาสมควรนำทุกท่านเดินทางสู่สนามบินหลวงพระบาง </w:t>
      </w:r>
    </w:p>
    <w:p w:rsidR="00543227" w:rsidRPr="00DA0F8F" w:rsidRDefault="00543227" w:rsidP="00543227">
      <w:pPr>
        <w:pStyle w:val="NoSpacing"/>
        <w:ind w:left="1440" w:hanging="1440"/>
        <w:rPr>
          <w:rFonts w:ascii="Tahoma" w:hAnsi="Tahoma" w:cs="DilleniaUPC" w:hint="cs"/>
          <w:b/>
          <w:bCs/>
          <w:color w:val="FF0000"/>
          <w:sz w:val="20"/>
          <w:szCs w:val="20"/>
        </w:rPr>
      </w:pPr>
      <w:r>
        <w:rPr>
          <w:rFonts w:ascii="Tahoma" w:hAnsi="Tahoma" w:cs="DilleniaUPC" w:hint="cs"/>
          <w:b/>
          <w:bCs/>
          <w:sz w:val="32"/>
          <w:szCs w:val="32"/>
          <w:cs/>
        </w:rPr>
        <w:t>17.20</w:t>
      </w:r>
      <w:r w:rsidRPr="00DA0F8F">
        <w:rPr>
          <w:rFonts w:ascii="Tahoma" w:hAnsi="Tahoma" w:cs="DilleniaUPC"/>
          <w:b/>
          <w:bCs/>
          <w:sz w:val="32"/>
          <w:szCs w:val="32"/>
        </w:rPr>
        <w:t xml:space="preserve"> </w:t>
      </w:r>
      <w:r w:rsidRPr="00DA0F8F">
        <w:rPr>
          <w:rFonts w:ascii="Tahoma" w:hAnsi="Tahoma" w:cs="DilleniaUPC"/>
          <w:b/>
          <w:bCs/>
          <w:sz w:val="32"/>
          <w:szCs w:val="32"/>
          <w:cs/>
        </w:rPr>
        <w:t>น.</w:t>
      </w:r>
      <w:r w:rsidRPr="00DA0F8F">
        <w:rPr>
          <w:rFonts w:ascii="Tahoma" w:hAnsi="Tahoma" w:cs="DilleniaUPC"/>
          <w:sz w:val="32"/>
          <w:szCs w:val="32"/>
          <w:cs/>
        </w:rPr>
        <w:tab/>
        <w:t>ออกเดินทางกลับกรุงเทพฯ โดย</w:t>
      </w:r>
      <w:r w:rsidRPr="00DA0F8F">
        <w:rPr>
          <w:rFonts w:ascii="Tahoma" w:hAnsi="Tahoma" w:cs="DilleniaUPC"/>
          <w:b/>
          <w:bCs/>
          <w:color w:val="FF0000"/>
          <w:sz w:val="32"/>
          <w:szCs w:val="32"/>
          <w:cs/>
        </w:rPr>
        <w:t>สายการบิน</w:t>
      </w:r>
      <w:r w:rsidRPr="00DA0F8F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บางกอกแอร์เวย์</w:t>
      </w:r>
      <w:r w:rsidRPr="00DA0F8F"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 เที่ยวบินที่ </w:t>
      </w:r>
      <w:r w:rsidRPr="00DA0F8F">
        <w:rPr>
          <w:rFonts w:ascii="Tahoma" w:hAnsi="Tahoma" w:cs="DilleniaUPC"/>
          <w:b/>
          <w:bCs/>
          <w:color w:val="FF0000"/>
          <w:sz w:val="20"/>
          <w:szCs w:val="20"/>
        </w:rPr>
        <w:t xml:space="preserve">PG </w:t>
      </w:r>
      <w:r>
        <w:rPr>
          <w:rFonts w:ascii="Tahoma" w:hAnsi="Tahoma" w:cs="DilleniaUPC"/>
          <w:b/>
          <w:bCs/>
          <w:color w:val="FF0000"/>
          <w:sz w:val="20"/>
          <w:szCs w:val="20"/>
        </w:rPr>
        <w:t>946</w:t>
      </w:r>
    </w:p>
    <w:p w:rsidR="00543227" w:rsidRPr="00DA0F8F" w:rsidRDefault="00543227" w:rsidP="00543227">
      <w:pPr>
        <w:pStyle w:val="NoSpacing"/>
        <w:ind w:left="720" w:firstLine="720"/>
        <w:rPr>
          <w:rFonts w:ascii="Tahoma" w:hAnsi="Tahoma" w:cs="DilleniaUPC"/>
          <w:b/>
          <w:bCs/>
          <w:sz w:val="32"/>
          <w:szCs w:val="32"/>
        </w:rPr>
      </w:pPr>
      <w:r w:rsidRPr="00DA0F8F">
        <w:rPr>
          <w:rFonts w:ascii="Tahoma" w:eastAsia="Angsana New" w:hAnsi="Tahoma" w:cs="DilleniaUPC"/>
          <w:b/>
          <w:bCs/>
          <w:color w:val="0000FF"/>
          <w:sz w:val="32"/>
          <w:szCs w:val="32"/>
          <w:cs/>
        </w:rPr>
        <w:t>** บริการอาหารและเครื่องดื่มบนเครื่อง</w:t>
      </w:r>
      <w:r w:rsidRPr="00DA0F8F">
        <w:rPr>
          <w:rFonts w:ascii="Tahoma" w:eastAsia="Angsana New" w:hAnsi="Tahoma" w:cs="DilleniaUPC" w:hint="cs"/>
          <w:b/>
          <w:bCs/>
          <w:color w:val="0000FF"/>
          <w:sz w:val="32"/>
          <w:szCs w:val="32"/>
          <w:cs/>
        </w:rPr>
        <w:t xml:space="preserve"> **</w:t>
      </w:r>
      <w:r w:rsidRPr="00DA0F8F">
        <w:rPr>
          <w:rFonts w:ascii="Tahoma" w:hAnsi="Tahoma" w:cs="DilleniaUPC" w:hint="cs"/>
          <w:b/>
          <w:bCs/>
          <w:sz w:val="32"/>
          <w:szCs w:val="32"/>
          <w:cs/>
        </w:rPr>
        <w:t xml:space="preserve"> </w:t>
      </w:r>
    </w:p>
    <w:p w:rsidR="00543227" w:rsidRDefault="00543227" w:rsidP="00543227">
      <w:pPr>
        <w:rPr>
          <w:rFonts w:ascii="Tahoma" w:hAnsi="Tahoma" w:cs="DilleniaUPC" w:hint="cs"/>
          <w:sz w:val="32"/>
          <w:szCs w:val="32"/>
        </w:rPr>
      </w:pPr>
      <w:r>
        <w:rPr>
          <w:rFonts w:ascii="Tahoma" w:hAnsi="Tahoma" w:cs="DilleniaUPC" w:hint="cs"/>
          <w:b/>
          <w:bCs/>
          <w:sz w:val="32"/>
          <w:szCs w:val="32"/>
          <w:cs/>
        </w:rPr>
        <w:t>18.5</w:t>
      </w:r>
      <w:r w:rsidRPr="00DA0F8F">
        <w:rPr>
          <w:rFonts w:ascii="Tahoma" w:hAnsi="Tahoma" w:cs="DilleniaUPC" w:hint="cs"/>
          <w:b/>
          <w:bCs/>
          <w:sz w:val="32"/>
          <w:szCs w:val="32"/>
          <w:cs/>
        </w:rPr>
        <w:t>0</w:t>
      </w:r>
      <w:r w:rsidRPr="00DA0F8F">
        <w:rPr>
          <w:rFonts w:ascii="Tahoma" w:hAnsi="Tahoma" w:cs="DilleniaUPC"/>
          <w:b/>
          <w:bCs/>
          <w:sz w:val="32"/>
          <w:szCs w:val="32"/>
        </w:rPr>
        <w:t xml:space="preserve"> </w:t>
      </w:r>
      <w:r w:rsidRPr="00DA0F8F">
        <w:rPr>
          <w:rFonts w:ascii="Tahoma" w:hAnsi="Tahoma" w:cs="DilleniaUPC"/>
          <w:b/>
          <w:bCs/>
          <w:sz w:val="32"/>
          <w:szCs w:val="32"/>
          <w:cs/>
        </w:rPr>
        <w:t>น.</w:t>
      </w:r>
      <w:r w:rsidRPr="00DA0F8F">
        <w:rPr>
          <w:rFonts w:ascii="Tahoma" w:hAnsi="Tahoma" w:cs="DilleniaUPC"/>
          <w:sz w:val="32"/>
          <w:szCs w:val="32"/>
          <w:cs/>
        </w:rPr>
        <w:tab/>
        <w:t>เดินทางถึงสนามบิน</w:t>
      </w:r>
      <w:r>
        <w:rPr>
          <w:rFonts w:ascii="Tahoma" w:hAnsi="Tahoma" w:cs="DilleniaUPC" w:hint="cs"/>
          <w:sz w:val="32"/>
          <w:szCs w:val="32"/>
          <w:cs/>
        </w:rPr>
        <w:t>สุวรรณภูมิ</w:t>
      </w:r>
      <w:r w:rsidRPr="00DA0F8F">
        <w:rPr>
          <w:rFonts w:ascii="Tahoma" w:hAnsi="Tahoma" w:cs="DilleniaUPC"/>
          <w:sz w:val="32"/>
          <w:szCs w:val="32"/>
          <w:cs/>
        </w:rPr>
        <w:t xml:space="preserve"> กรุงเทพฯโดยสวัสดิภาพ</w:t>
      </w:r>
    </w:p>
    <w:p w:rsidR="00543227" w:rsidRPr="00DA0F8F" w:rsidRDefault="00543227" w:rsidP="00543227">
      <w:pPr>
        <w:rPr>
          <w:rFonts w:ascii="Tahoma" w:hAnsi="Tahoma" w:cs="DilleniaUPC" w:hint="cs"/>
          <w:sz w:val="32"/>
          <w:szCs w:val="32"/>
          <w:cs/>
        </w:rPr>
      </w:pPr>
    </w:p>
    <w:p w:rsidR="00543227" w:rsidRPr="006A56CD" w:rsidRDefault="00543227" w:rsidP="00543227">
      <w:pPr>
        <w:ind w:left="1440" w:hanging="1440"/>
        <w:jc w:val="center"/>
        <w:rPr>
          <w:rFonts w:ascii="Tahoma" w:hAnsi="Tahoma" w:cs="DilleniaUPC" w:hint="cs"/>
          <w:sz w:val="22"/>
          <w:szCs w:val="22"/>
        </w:rPr>
      </w:pPr>
      <w:r w:rsidRPr="00547C1B">
        <w:rPr>
          <w:rFonts w:ascii="Tahoma" w:hAnsi="Tahoma" w:cs="DilleniaUPC"/>
          <w:sz w:val="22"/>
          <w:szCs w:val="22"/>
        </w:rPr>
        <w:t>........................................................</w:t>
      </w:r>
      <w:r>
        <w:rPr>
          <w:rFonts w:ascii="Tahoma" w:hAnsi="Tahoma" w:cs="DilleniaUPC"/>
          <w:sz w:val="22"/>
          <w:szCs w:val="22"/>
        </w:rPr>
        <w:t>...............................</w:t>
      </w:r>
    </w:p>
    <w:p w:rsidR="00543227" w:rsidRDefault="00543227" w:rsidP="00543227">
      <w:pPr>
        <w:ind w:left="2880" w:firstLine="720"/>
        <w:rPr>
          <w:rFonts w:ascii="Tahoma" w:hAnsi="Tahoma" w:cs="DilleniaUPC"/>
          <w:b/>
          <w:bCs/>
          <w:color w:val="FF0000"/>
          <w:sz w:val="40"/>
          <w:szCs w:val="40"/>
          <w:u w:val="single"/>
        </w:rPr>
      </w:pPr>
      <w:r w:rsidRPr="00D940AC">
        <w:rPr>
          <w:rFonts w:ascii="Tahoma" w:hAnsi="Tahoma" w:cs="DilleniaUPC"/>
          <w:b/>
          <w:bCs/>
          <w:color w:val="FF0000"/>
          <w:sz w:val="40"/>
          <w:szCs w:val="40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W w:w="11080" w:type="dxa"/>
        <w:tblCellSpacing w:w="0" w:type="dxa"/>
        <w:tblInd w:w="10" w:type="dxa"/>
        <w:shd w:val="clear" w:color="auto" w:fill="F8F8F8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1688"/>
        <w:gridCol w:w="1714"/>
        <w:gridCol w:w="992"/>
        <w:gridCol w:w="1701"/>
        <w:gridCol w:w="1715"/>
        <w:gridCol w:w="1701"/>
        <w:gridCol w:w="1559"/>
      </w:tblGrid>
      <w:tr w:rsidR="00543227" w:rsidRPr="007E2364" w:rsidTr="00475425">
        <w:trPr>
          <w:trHeight w:val="342"/>
          <w:tblCellSpacing w:w="0" w:type="dxa"/>
        </w:trPr>
        <w:tc>
          <w:tcPr>
            <w:tcW w:w="11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50" w:type="dxa"/>
              <w:left w:w="50" w:type="dxa"/>
              <w:bottom w:w="50" w:type="dxa"/>
              <w:right w:w="50" w:type="dxa"/>
            </w:tcMar>
          </w:tcPr>
          <w:p w:rsidR="00543227" w:rsidRPr="00FA6FBC" w:rsidRDefault="00543227" w:rsidP="00475425">
            <w:pPr>
              <w:jc w:val="center"/>
              <w:rPr>
                <w:rFonts w:ascii="Tahoma" w:hAnsi="Tahoma" w:cs="DilleniaUPC"/>
                <w:sz w:val="52"/>
                <w:szCs w:val="52"/>
              </w:rPr>
            </w:pPr>
            <w:r w:rsidRPr="00FA6FBC">
              <w:rPr>
                <w:rFonts w:ascii="Tahoma" w:hAnsi="Tahoma" w:cs="DilleniaUPC"/>
                <w:b/>
                <w:bCs/>
                <w:sz w:val="52"/>
                <w:szCs w:val="52"/>
                <w:cs/>
              </w:rPr>
              <w:t xml:space="preserve">ตาราง วันเดินทาง ราคา </w:t>
            </w:r>
            <w:r>
              <w:rPr>
                <w:rFonts w:ascii="Tahoma" w:hAnsi="Tahoma" w:cs="DilleniaUPC" w:hint="cs"/>
                <w:b/>
                <w:bCs/>
                <w:sz w:val="52"/>
                <w:szCs w:val="52"/>
                <w:cs/>
              </w:rPr>
              <w:t>หลวงพระบาง</w:t>
            </w:r>
            <w:r w:rsidRPr="00FA6FBC">
              <w:rPr>
                <w:rFonts w:ascii="Tahoma" w:hAnsi="Tahoma" w:cs="DilleniaUPC" w:hint="cs"/>
                <w:b/>
                <w:bCs/>
                <w:sz w:val="52"/>
                <w:szCs w:val="52"/>
                <w:cs/>
              </w:rPr>
              <w:t xml:space="preserve"> 3</w:t>
            </w:r>
            <w:r w:rsidRPr="00FA6FBC">
              <w:rPr>
                <w:rFonts w:ascii="Tahoma" w:hAnsi="Tahoma" w:cs="DilleniaUPC"/>
                <w:b/>
                <w:bCs/>
                <w:sz w:val="52"/>
                <w:szCs w:val="52"/>
                <w:cs/>
              </w:rPr>
              <w:t xml:space="preserve"> วัน</w:t>
            </w:r>
            <w:r>
              <w:rPr>
                <w:rFonts w:ascii="Tahoma" w:hAnsi="Tahoma" w:cs="DilleniaUPC" w:hint="cs"/>
                <w:b/>
                <w:bCs/>
                <w:sz w:val="52"/>
                <w:szCs w:val="52"/>
                <w:cs/>
              </w:rPr>
              <w:t xml:space="preserve"> บิน </w:t>
            </w:r>
            <w:r w:rsidRPr="00E543B7">
              <w:rPr>
                <w:rFonts w:ascii="Tahoma" w:hAnsi="Tahoma" w:cs="DilleniaUPC"/>
                <w:b/>
                <w:bCs/>
                <w:sz w:val="32"/>
                <w:szCs w:val="32"/>
              </w:rPr>
              <w:t>PG</w:t>
            </w:r>
          </w:p>
        </w:tc>
      </w:tr>
      <w:tr w:rsidR="00543227" w:rsidRPr="007E2364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729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43227" w:rsidRPr="00FA6FBC" w:rsidRDefault="00543227" w:rsidP="00475425">
            <w:pPr>
              <w:jc w:val="center"/>
              <w:rPr>
                <w:rFonts w:ascii="Arial" w:hAnsi="Arial" w:cs="DilleniaUPC"/>
                <w:color w:val="FFFFFF"/>
                <w:sz w:val="36"/>
                <w:szCs w:val="36"/>
              </w:rPr>
            </w:pPr>
            <w:r w:rsidRPr="00FA6FBC">
              <w:rPr>
                <w:rFonts w:ascii="Arial" w:hAnsi="Arial" w:cs="DilleniaUPC"/>
                <w:b/>
                <w:bCs/>
                <w:color w:val="FFFFFF"/>
                <w:sz w:val="36"/>
                <w:szCs w:val="36"/>
                <w:cs/>
              </w:rPr>
              <w:t>เริ่มเดินทาง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43227" w:rsidRPr="00FA6FBC" w:rsidRDefault="00543227" w:rsidP="00475425">
            <w:pPr>
              <w:jc w:val="center"/>
              <w:rPr>
                <w:rFonts w:ascii="Arial" w:hAnsi="Arial" w:cs="DilleniaUPC"/>
                <w:color w:val="FFFFFF"/>
                <w:sz w:val="36"/>
                <w:szCs w:val="36"/>
              </w:rPr>
            </w:pPr>
            <w:r w:rsidRPr="00FA6FBC">
              <w:rPr>
                <w:rFonts w:ascii="Arial" w:hAnsi="Arial" w:cs="DilleniaUPC"/>
                <w:b/>
                <w:bCs/>
                <w:color w:val="FFFFFF"/>
                <w:sz w:val="36"/>
                <w:szCs w:val="36"/>
                <w:cs/>
              </w:rPr>
              <w:t>กลับจากเดินทาง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43227" w:rsidRPr="00FA6FBC" w:rsidRDefault="00543227" w:rsidP="00475425">
            <w:pPr>
              <w:jc w:val="center"/>
              <w:rPr>
                <w:rFonts w:ascii="Arial" w:hAnsi="Arial" w:cs="DilleniaUPC"/>
                <w:color w:val="FFFFFF"/>
                <w:sz w:val="36"/>
                <w:szCs w:val="36"/>
              </w:rPr>
            </w:pPr>
            <w:r w:rsidRPr="00FA6FBC">
              <w:rPr>
                <w:rFonts w:ascii="Arial" w:hAnsi="Arial" w:cs="DilleniaUPC"/>
                <w:b/>
                <w:bCs/>
                <w:color w:val="FFFFFF"/>
                <w:sz w:val="36"/>
                <w:szCs w:val="36"/>
                <w:cs/>
              </w:rPr>
              <w:t>จำนวน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43227" w:rsidRPr="00FA6FBC" w:rsidRDefault="00543227" w:rsidP="00475425">
            <w:pPr>
              <w:jc w:val="center"/>
              <w:rPr>
                <w:rFonts w:ascii="Arial" w:hAnsi="Arial" w:cs="DilleniaUPC"/>
                <w:color w:val="FFFFFF"/>
                <w:sz w:val="36"/>
                <w:szCs w:val="36"/>
              </w:rPr>
            </w:pPr>
            <w:r w:rsidRPr="00FA6FBC">
              <w:rPr>
                <w:rFonts w:ascii="Arial" w:hAnsi="Arial" w:cs="DilleniaUPC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43227" w:rsidRPr="00FA6FBC" w:rsidRDefault="00543227" w:rsidP="00475425">
            <w:pPr>
              <w:jc w:val="center"/>
              <w:rPr>
                <w:rFonts w:ascii="Arial" w:hAnsi="Arial" w:cs="DilleniaUPC"/>
                <w:color w:val="FFFFFF"/>
                <w:sz w:val="36"/>
                <w:szCs w:val="36"/>
              </w:rPr>
            </w:pPr>
            <w:r w:rsidRPr="00FA6FBC">
              <w:rPr>
                <w:rFonts w:ascii="Arial" w:hAnsi="Arial" w:cs="DilleniaUPC"/>
                <w:b/>
                <w:bCs/>
                <w:color w:val="FFFFFF"/>
                <w:sz w:val="36"/>
                <w:szCs w:val="36"/>
                <w:cs/>
              </w:rPr>
              <w:t>เด็กมีเตียง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43227" w:rsidRPr="00FA6FBC" w:rsidRDefault="00543227" w:rsidP="00475425">
            <w:pPr>
              <w:jc w:val="center"/>
              <w:rPr>
                <w:rFonts w:ascii="Arial" w:hAnsi="Arial" w:cs="DilleniaUPC"/>
                <w:color w:val="FFFFFF"/>
                <w:sz w:val="36"/>
                <w:szCs w:val="36"/>
              </w:rPr>
            </w:pPr>
            <w:r w:rsidRPr="00FA6FBC">
              <w:rPr>
                <w:rFonts w:ascii="Arial" w:hAnsi="Arial" w:cs="DilleniaUPC"/>
                <w:b/>
                <w:bCs/>
                <w:color w:val="FFFFFF"/>
                <w:sz w:val="36"/>
                <w:szCs w:val="36"/>
                <w:cs/>
              </w:rPr>
              <w:t>เด็กไม่มีเตียง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43227" w:rsidRPr="00FA6FBC" w:rsidRDefault="00543227" w:rsidP="00475425">
            <w:pPr>
              <w:jc w:val="center"/>
              <w:rPr>
                <w:rFonts w:ascii="Arial" w:hAnsi="Arial" w:cs="DilleniaUPC"/>
                <w:color w:val="FFFFFF"/>
                <w:sz w:val="36"/>
                <w:szCs w:val="36"/>
              </w:rPr>
            </w:pPr>
            <w:r w:rsidRPr="00FA6FBC">
              <w:rPr>
                <w:rFonts w:ascii="Arial" w:hAnsi="Arial" w:cs="DilleniaUPC"/>
                <w:b/>
                <w:bCs/>
                <w:color w:val="FFFFFF"/>
                <w:sz w:val="36"/>
                <w:szCs w:val="36"/>
                <w:cs/>
              </w:rPr>
              <w:t>พักเดี</w:t>
            </w:r>
            <w:r w:rsidRPr="00FA6FBC">
              <w:rPr>
                <w:rFonts w:ascii="Arial" w:hAnsi="Arial" w:cs="DilleniaUPC" w:hint="cs"/>
                <w:b/>
                <w:bCs/>
                <w:color w:val="FFFFFF"/>
                <w:sz w:val="36"/>
                <w:szCs w:val="36"/>
                <w:cs/>
              </w:rPr>
              <w:t>่</w:t>
            </w:r>
            <w:r w:rsidRPr="00FA6FBC">
              <w:rPr>
                <w:rFonts w:ascii="Arial" w:hAnsi="Arial" w:cs="DilleniaUPC"/>
                <w:b/>
                <w:bCs/>
                <w:color w:val="FFFFFF"/>
                <w:sz w:val="36"/>
                <w:szCs w:val="36"/>
                <w:cs/>
              </w:rPr>
              <w:t>ยว</w:t>
            </w:r>
          </w:p>
        </w:tc>
      </w:tr>
      <w:tr w:rsidR="00543227" w:rsidRPr="007F3BD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3 มิ.ย. 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5 มิ.ย. 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5A4573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10 มิ.ย. 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12 มิ.ย. 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5A4573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5A4573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17 มิ.ย. 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19 มิ.ย 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5A4573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5A4573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 มิ.ย. 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26 มิ.ย. 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5A4573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E863E2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  <w:t>1 ก.ค.59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  <w:t>3 ก.ค.59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E863E2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000000"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C733FD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 xml:space="preserve">8 </w:t>
            </w:r>
            <w:r w:rsidRPr="002A041F"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  <w:t>ก.ค.59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 xml:space="preserve">10 </w:t>
            </w:r>
            <w:r w:rsidRPr="002A041F"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  <w:t>ก.ค.59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C733FD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C733FD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 xml:space="preserve">22 </w:t>
            </w:r>
            <w:r w:rsidRPr="002A041F"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  <w:t>ก.ค.59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 xml:space="preserve">24 </w:t>
            </w:r>
            <w:r w:rsidRPr="002A041F"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  <w:t>ก.ค.59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C733FD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 xml:space="preserve">29 </w:t>
            </w:r>
            <w:r w:rsidRPr="002A041F"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  <w:t>ก.ค.59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 xml:space="preserve">31 </w:t>
            </w:r>
            <w:r w:rsidRPr="002A041F">
              <w:rPr>
                <w:rFonts w:ascii="Agency FB" w:hAnsi="Agency FB" w:cs="DilleniaUPC"/>
                <w:b/>
                <w:bCs/>
                <w:color w:val="000000"/>
                <w:sz w:val="38"/>
                <w:szCs w:val="38"/>
                <w:cs/>
              </w:rPr>
              <w:t>ก.ค.59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5 ส.ค.59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7 ส.ค.59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12 ส.ค.59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14 ส.ค.59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14,900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14,500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13,900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19 ส.ค.59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21 ส.ค.59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26 ส.ค.59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28 ส.ค.59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 ก.ย.59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4 ก.ย.59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9 ก.ย.59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11 ก.ย.59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16 ก.ย.59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18 ก.ย.59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23 ก.ย.59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25 ก.ย.59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7 ต.ค.59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9 ต.ค.59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14 ต.ค.59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16 ต.ค.59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7F3BD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10,900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227" w:rsidRPr="00304545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21 ต.ค.59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23 ต.ค.59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14,900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14,500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13,900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lastRenderedPageBreak/>
              <w:t>4 พ.ย.59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6 พ.ย.59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14,900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14,500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13,900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25 พ.ย.59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27 พ.ย.59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14,900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14,500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391CF0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13,900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3 ธ.ค.59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5 ธ.ค.59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color w:val="FF0000"/>
                <w:szCs w:val="24"/>
              </w:rPr>
              <w:t>17,900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color w:val="FF0000"/>
                <w:szCs w:val="24"/>
              </w:rPr>
              <w:t>17,500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color w:val="FF0000"/>
                <w:szCs w:val="24"/>
              </w:rPr>
              <w:t>16,900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10 ธ.ค.59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12 ธ.ค.59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color w:val="FF0000"/>
                <w:szCs w:val="24"/>
              </w:rPr>
              <w:t>17,900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color w:val="FF0000"/>
                <w:szCs w:val="24"/>
              </w:rPr>
              <w:t>17,500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color w:val="FF0000"/>
                <w:szCs w:val="24"/>
              </w:rPr>
              <w:t>16,900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30 ธ.ค.59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1 ม.ค.60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21,900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21,500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20,900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31 ม.ค.60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 ม.ค.60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21,900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21,500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20,900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  <w:tr w:rsidR="00543227" w:rsidRPr="00304545" w:rsidTr="00475425">
        <w:tblPrEx>
          <w:tblCellSpacing w:w="0" w:type="nil"/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tblBorders>
          <w:shd w:val="clear" w:color="auto" w:fill="auto"/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Before w:val="1"/>
          <w:wBefore w:w="10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1 ม.ค.60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3 ม.ค.60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2A041F" w:rsidRDefault="00543227" w:rsidP="00475425">
            <w:pPr>
              <w:jc w:val="center"/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</w:pPr>
            <w:r w:rsidRPr="002A041F">
              <w:rPr>
                <w:rFonts w:ascii="Agency FB" w:hAnsi="Agency FB" w:cs="DilleniaUPC"/>
                <w:b/>
                <w:bCs/>
                <w:color w:val="FF0000"/>
                <w:sz w:val="38"/>
                <w:szCs w:val="38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21,900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21,500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color w:val="FF0000"/>
                <w:szCs w:val="24"/>
              </w:rPr>
            </w:pPr>
            <w:r>
              <w:rPr>
                <w:rFonts w:ascii="Arial" w:hAnsi="Arial" w:cs="DilleniaUPC"/>
                <w:b/>
                <w:bCs/>
                <w:color w:val="FF0000"/>
                <w:szCs w:val="24"/>
              </w:rPr>
              <w:t>20,900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543227" w:rsidRPr="00112154" w:rsidRDefault="00543227" w:rsidP="00475425">
            <w:pPr>
              <w:jc w:val="center"/>
              <w:rPr>
                <w:rFonts w:ascii="Arial" w:hAnsi="Arial" w:cs="DilleniaUPC"/>
                <w:b/>
                <w:bCs/>
                <w:szCs w:val="24"/>
              </w:rPr>
            </w:pPr>
            <w:r w:rsidRPr="00112154">
              <w:rPr>
                <w:rFonts w:ascii="Arial" w:hAnsi="Arial" w:cs="DilleniaUPC"/>
                <w:b/>
                <w:bCs/>
                <w:szCs w:val="24"/>
              </w:rPr>
              <w:t>2,000</w:t>
            </w:r>
          </w:p>
        </w:tc>
      </w:tr>
    </w:tbl>
    <w:p w:rsidR="00543227" w:rsidRDefault="00543227" w:rsidP="00543227">
      <w:pPr>
        <w:pStyle w:val="2"/>
        <w:ind w:firstLine="426"/>
        <w:jc w:val="right"/>
        <w:rPr>
          <w:rFonts w:ascii="Tahoma" w:hAnsi="Tahoma" w:cs="DilleniaUPC" w:hint="cs"/>
          <w:b/>
          <w:bCs/>
          <w:color w:val="FF0000"/>
          <w:sz w:val="32"/>
          <w:szCs w:val="32"/>
          <w:u w:val="single"/>
        </w:rPr>
      </w:pPr>
    </w:p>
    <w:p w:rsidR="00543227" w:rsidRDefault="00543227" w:rsidP="00543227">
      <w:pPr>
        <w:pStyle w:val="2"/>
        <w:ind w:firstLine="426"/>
        <w:jc w:val="both"/>
        <w:rPr>
          <w:rFonts w:ascii="Tahoma" w:hAnsi="Tahoma" w:cs="DilleniaUPC" w:hint="cs"/>
          <w:b/>
          <w:bCs/>
          <w:color w:val="FF0000"/>
          <w:sz w:val="32"/>
          <w:szCs w:val="32"/>
          <w:u w:val="single"/>
        </w:rPr>
      </w:pPr>
    </w:p>
    <w:p w:rsidR="00543227" w:rsidRPr="002F0DD5" w:rsidRDefault="00543227" w:rsidP="00543227">
      <w:pPr>
        <w:pStyle w:val="2"/>
        <w:ind w:firstLine="426"/>
        <w:jc w:val="both"/>
        <w:rPr>
          <w:rFonts w:ascii="Tahoma" w:hAnsi="Tahoma" w:cs="DilleniaUPC"/>
          <w:color w:val="FF0000"/>
          <w:sz w:val="32"/>
          <w:szCs w:val="32"/>
        </w:rPr>
      </w:pPr>
      <w:r w:rsidRPr="002F0DD5"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t>อัตราค่าบริการรวม</w:t>
      </w:r>
    </w:p>
    <w:p w:rsidR="00543227" w:rsidRPr="001F3F98" w:rsidRDefault="00543227" w:rsidP="00543227">
      <w:pPr>
        <w:pStyle w:val="11"/>
        <w:numPr>
          <w:ilvl w:val="0"/>
          <w:numId w:val="1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543227" w:rsidRPr="001F3F98" w:rsidRDefault="00543227" w:rsidP="00543227">
      <w:pPr>
        <w:pStyle w:val="11"/>
        <w:numPr>
          <w:ilvl w:val="0"/>
          <w:numId w:val="1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ที่พักโรงแรมตามรายการ</w:t>
      </w:r>
      <w:r w:rsidRPr="001F3F98">
        <w:rPr>
          <w:rFonts w:ascii="Tahoma" w:hAnsi="Tahoma" w:cs="DilleniaUPC"/>
          <w:b/>
          <w:bCs/>
          <w:sz w:val="32"/>
          <w:szCs w:val="32"/>
        </w:rPr>
        <w:t xml:space="preserve"> </w:t>
      </w:r>
      <w:r>
        <w:rPr>
          <w:rFonts w:ascii="Tahoma" w:hAnsi="Tahoma" w:cs="DilleniaUPC" w:hint="cs"/>
          <w:b/>
          <w:bCs/>
          <w:sz w:val="32"/>
          <w:szCs w:val="32"/>
          <w:cs/>
        </w:rPr>
        <w:t>2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 คืน (กรณีมาไม่ครบคู่และไม่ต้องการเพิ่มเงินพักห้องเดี่ยว)</w:t>
      </w:r>
    </w:p>
    <w:p w:rsidR="00543227" w:rsidRPr="001F3F98" w:rsidRDefault="00543227" w:rsidP="00543227">
      <w:pPr>
        <w:pStyle w:val="11"/>
        <w:numPr>
          <w:ilvl w:val="0"/>
          <w:numId w:val="1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543227" w:rsidRPr="001F3F98" w:rsidRDefault="00543227" w:rsidP="00543227">
      <w:pPr>
        <w:pStyle w:val="11"/>
        <w:numPr>
          <w:ilvl w:val="0"/>
          <w:numId w:val="1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ค่าเข้าชมสถานที่ตามรายการระบุ</w:t>
      </w:r>
      <w:r w:rsidRPr="001F3F98">
        <w:rPr>
          <w:rFonts w:ascii="Tahoma" w:hAnsi="Tahoma" w:cs="DilleniaUPC"/>
          <w:b/>
          <w:bCs/>
          <w:sz w:val="32"/>
          <w:szCs w:val="32"/>
        </w:rPr>
        <w:t xml:space="preserve"> </w:t>
      </w:r>
    </w:p>
    <w:p w:rsidR="00543227" w:rsidRPr="001F3F98" w:rsidRDefault="00543227" w:rsidP="00543227">
      <w:pPr>
        <w:pStyle w:val="11"/>
        <w:numPr>
          <w:ilvl w:val="0"/>
          <w:numId w:val="1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543227" w:rsidRPr="001F3F98" w:rsidRDefault="00543227" w:rsidP="00543227">
      <w:pPr>
        <w:pStyle w:val="11"/>
        <w:numPr>
          <w:ilvl w:val="0"/>
          <w:numId w:val="1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543227" w:rsidRPr="001F3F98" w:rsidRDefault="00543227" w:rsidP="00543227">
      <w:pPr>
        <w:pStyle w:val="11"/>
        <w:numPr>
          <w:ilvl w:val="0"/>
          <w:numId w:val="1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ประกันอุบัติเหตุวงเงิน</w:t>
      </w:r>
      <w:r w:rsidRPr="001F3F98">
        <w:rPr>
          <w:rFonts w:ascii="Tahoma" w:hAnsi="Tahoma" w:cs="DilleniaUPC"/>
          <w:b/>
          <w:bCs/>
          <w:sz w:val="32"/>
          <w:szCs w:val="32"/>
        </w:rPr>
        <w:t xml:space="preserve"> </w:t>
      </w: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 xml:space="preserve">1,000,000 บาท 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>(</w:t>
      </w: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>เป็นไป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เงื่อนไขตามกรมธรรม์) </w:t>
      </w:r>
    </w:p>
    <w:p w:rsidR="00543227" w:rsidRPr="001F3F98" w:rsidRDefault="00543227" w:rsidP="00543227">
      <w:pPr>
        <w:pStyle w:val="11"/>
        <w:numPr>
          <w:ilvl w:val="0"/>
          <w:numId w:val="1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543227" w:rsidRPr="001F3F98" w:rsidRDefault="00543227" w:rsidP="00543227">
      <w:pPr>
        <w:pStyle w:val="11"/>
        <w:numPr>
          <w:ilvl w:val="0"/>
          <w:numId w:val="1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ค่าระวางน้ำหนักกระเป๋าไม่เกิน </w:t>
      </w:r>
      <w:r>
        <w:rPr>
          <w:rFonts w:ascii="Tahoma" w:hAnsi="Tahoma" w:cs="DilleniaUPC" w:hint="cs"/>
          <w:b/>
          <w:bCs/>
          <w:sz w:val="32"/>
          <w:szCs w:val="32"/>
          <w:cs/>
        </w:rPr>
        <w:t>20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 กก.ต่อ 1 ใบ</w:t>
      </w:r>
    </w:p>
    <w:p w:rsidR="00543227" w:rsidRPr="002F0DD5" w:rsidRDefault="00543227" w:rsidP="00543227">
      <w:pPr>
        <w:pStyle w:val="2"/>
        <w:ind w:firstLine="426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  <w:r w:rsidRPr="002F0DD5"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t>อัตราค่าบริการไม่รวม</w:t>
      </w:r>
      <w:r w:rsidRPr="002F0DD5"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  <w:t xml:space="preserve"> </w:t>
      </w:r>
    </w:p>
    <w:p w:rsidR="00543227" w:rsidRPr="001F3F98" w:rsidRDefault="00543227" w:rsidP="00543227">
      <w:pPr>
        <w:pStyle w:val="1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0D0D0D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D0D0D"/>
          <w:sz w:val="32"/>
          <w:szCs w:val="32"/>
          <w:cs/>
        </w:rPr>
        <w:t xml:space="preserve">ภาษีหัก ณ ที่จ่าย </w:t>
      </w:r>
      <w:r>
        <w:rPr>
          <w:rFonts w:ascii="Tahoma" w:hAnsi="Tahoma" w:cs="DilleniaUPC" w:hint="cs"/>
          <w:b/>
          <w:bCs/>
          <w:color w:val="0D0D0D"/>
          <w:sz w:val="32"/>
          <w:szCs w:val="32"/>
          <w:cs/>
        </w:rPr>
        <w:t>3%</w:t>
      </w:r>
      <w:r w:rsidRPr="001F3F98">
        <w:rPr>
          <w:rFonts w:ascii="Tahoma" w:hAnsi="Tahoma" w:cs="DilleniaUPC"/>
          <w:b/>
          <w:bCs/>
          <w:color w:val="0D0D0D"/>
          <w:sz w:val="32"/>
          <w:szCs w:val="32"/>
        </w:rPr>
        <w:t xml:space="preserve"> </w:t>
      </w:r>
      <w:r w:rsidRPr="001F3F98">
        <w:rPr>
          <w:rFonts w:ascii="Tahoma" w:hAnsi="Tahoma" w:cs="DilleniaUPC"/>
          <w:b/>
          <w:bCs/>
          <w:color w:val="0D0D0D"/>
          <w:sz w:val="32"/>
          <w:szCs w:val="32"/>
          <w:cs/>
        </w:rPr>
        <w:t>และภาษีมูลค่าเพิ่ม</w:t>
      </w:r>
      <w:r>
        <w:rPr>
          <w:rFonts w:ascii="Tahoma" w:hAnsi="Tahoma" w:cs="DilleniaUPC" w:hint="cs"/>
          <w:b/>
          <w:bCs/>
          <w:color w:val="0D0D0D"/>
          <w:sz w:val="32"/>
          <w:szCs w:val="32"/>
          <w:cs/>
        </w:rPr>
        <w:t xml:space="preserve"> 7%</w:t>
      </w:r>
      <w:r w:rsidRPr="001F3F98">
        <w:rPr>
          <w:rFonts w:ascii="Tahoma" w:hAnsi="Tahoma" w:cs="DilleniaUPC"/>
          <w:b/>
          <w:bCs/>
          <w:color w:val="0D0D0D"/>
          <w:sz w:val="32"/>
          <w:szCs w:val="32"/>
        </w:rPr>
        <w:t xml:space="preserve"> </w:t>
      </w:r>
    </w:p>
    <w:p w:rsidR="00543227" w:rsidRPr="001F3F98" w:rsidRDefault="00543227" w:rsidP="00543227">
      <w:pPr>
        <w:pStyle w:val="1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0D0D0D"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543227" w:rsidRPr="001F3F98" w:rsidRDefault="00543227" w:rsidP="00543227">
      <w:pPr>
        <w:pStyle w:val="1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 w:hint="cs"/>
          <w:b/>
          <w:bCs/>
          <w:color w:val="0D0D0D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</w:t>
      </w:r>
      <w:r w:rsidRPr="001F3F98">
        <w:rPr>
          <w:rFonts w:ascii="Tahoma" w:hAnsi="Tahoma" w:cs="DilleniaUPC" w:hint="cs"/>
          <w:b/>
          <w:bCs/>
          <w:color w:val="0D0D0D"/>
          <w:sz w:val="32"/>
          <w:szCs w:val="32"/>
          <w:cs/>
        </w:rPr>
        <w:t>ที่ไม่ได้ระบุไว้ในรายการ</w:t>
      </w:r>
    </w:p>
    <w:p w:rsidR="00543227" w:rsidRPr="001F3F98" w:rsidRDefault="00543227" w:rsidP="00543227">
      <w:pPr>
        <w:pStyle w:val="1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0D0D0D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543227" w:rsidRPr="001F3F98" w:rsidRDefault="00543227" w:rsidP="00543227">
      <w:pPr>
        <w:pStyle w:val="1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FF0000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>ค่าทิปไกด์ท้องถิ่น</w:t>
      </w:r>
      <w:r>
        <w:rPr>
          <w:rFonts w:ascii="Tahoma" w:hAnsi="Tahoma" w:cs="DilleniaUPC"/>
          <w:b/>
          <w:bCs/>
          <w:color w:val="FF0000"/>
          <w:sz w:val="32"/>
          <w:szCs w:val="32"/>
        </w:rPr>
        <w:t xml:space="preserve"> 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,</w:t>
      </w:r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 คนขับรถ</w:t>
      </w:r>
      <w:r w:rsidRPr="001F3F98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ผู้ช่วยคนขับรถ ใน </w:t>
      </w:r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อัตราวันละ </w:t>
      </w:r>
      <w:r w:rsidRPr="001E6AD5">
        <w:rPr>
          <w:rFonts w:ascii="Tahoma" w:hAnsi="Tahoma" w:cs="DilleniaUPC" w:hint="cs"/>
          <w:b/>
          <w:bCs/>
          <w:sz w:val="32"/>
          <w:szCs w:val="32"/>
          <w:highlight w:val="green"/>
          <w:u w:val="single"/>
          <w:cs/>
        </w:rPr>
        <w:t>150</w:t>
      </w:r>
      <w:r w:rsidRPr="001E6AD5">
        <w:rPr>
          <w:rFonts w:ascii="Tahoma" w:hAnsi="Tahoma" w:cs="DilleniaUPC"/>
          <w:b/>
          <w:bCs/>
          <w:sz w:val="32"/>
          <w:szCs w:val="32"/>
          <w:cs/>
        </w:rPr>
        <w:t xml:space="preserve"> </w:t>
      </w:r>
      <w:r w:rsidRPr="001F3F98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บาท</w:t>
      </w:r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>/วัน/คน</w:t>
      </w:r>
      <w:r>
        <w:rPr>
          <w:rFonts w:ascii="Tahoma" w:hAnsi="Tahoma" w:cs="DilleniaUPC"/>
          <w:b/>
          <w:bCs/>
          <w:color w:val="FF0000"/>
          <w:sz w:val="32"/>
          <w:szCs w:val="32"/>
        </w:rPr>
        <w:t xml:space="preserve"> 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(บังคับตามระเบียบธรรมเนียมของประเทศค่ะ)</w:t>
      </w:r>
    </w:p>
    <w:p w:rsidR="00543227" w:rsidRPr="00C755FE" w:rsidRDefault="00543227" w:rsidP="00543227">
      <w:pPr>
        <w:pStyle w:val="1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0000FF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</w:t>
      </w:r>
      <w:r w:rsidRPr="00C755FE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(ไม่รวมในทิปไกด์ท้องถิ่นและคนขับรถนะคะแต่ไม่บังคับทิปค่ะ)</w:t>
      </w:r>
    </w:p>
    <w:p w:rsidR="00543227" w:rsidRDefault="00543227" w:rsidP="00543227">
      <w:pPr>
        <w:ind w:left="284" w:right="321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543227" w:rsidRDefault="00543227" w:rsidP="00543227">
      <w:pPr>
        <w:ind w:left="284" w:right="321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543227" w:rsidRDefault="00543227" w:rsidP="00543227">
      <w:pPr>
        <w:ind w:left="284" w:right="321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  <w:bookmarkStart w:id="0" w:name="_GoBack"/>
      <w:bookmarkEnd w:id="0"/>
      <w:r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lastRenderedPageBreak/>
        <w:t>เงื่อนไขการสำรองที่นั่ง</w:t>
      </w:r>
    </w:p>
    <w:p w:rsidR="00543227" w:rsidRDefault="00543227" w:rsidP="00543227">
      <w:pPr>
        <w:ind w:left="284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 xml:space="preserve">1.กรุณาจองทัวร์ล่วงหน้า ก่อนการเดินทาง </w:t>
      </w:r>
      <w:r w:rsidRPr="002F0DD5">
        <w:rPr>
          <w:rFonts w:ascii="Tahoma" w:hAnsi="Tahoma" w:cs="DilleniaUPC"/>
          <w:b/>
          <w:bCs/>
          <w:sz w:val="32"/>
          <w:szCs w:val="32"/>
          <w:cs/>
        </w:rPr>
        <w:t>พร้อมชำระมัดจำ 5</w:t>
      </w:r>
      <w:r w:rsidRPr="002F0DD5">
        <w:rPr>
          <w:rFonts w:ascii="Tahoma" w:hAnsi="Tahoma" w:cs="DilleniaUPC"/>
          <w:b/>
          <w:bCs/>
          <w:sz w:val="32"/>
          <w:szCs w:val="32"/>
        </w:rPr>
        <w:t>,</w:t>
      </w:r>
      <w:r w:rsidRPr="002F0DD5">
        <w:rPr>
          <w:rFonts w:ascii="Tahoma" w:hAnsi="Tahoma" w:cs="DilleniaUPC"/>
          <w:b/>
          <w:bCs/>
          <w:sz w:val="32"/>
          <w:szCs w:val="32"/>
          <w:cs/>
        </w:rPr>
        <w:t>000 บาท</w:t>
      </w:r>
      <w:r>
        <w:rPr>
          <w:rFonts w:ascii="Tahoma" w:hAnsi="Tahoma" w:cs="DilleniaUPC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</w:t>
      </w:r>
    </w:p>
    <w:p w:rsidR="00543227" w:rsidRDefault="00543227" w:rsidP="00543227">
      <w:pPr>
        <w:ind w:left="284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 xml:space="preserve">  กว่า15 วัน มิฉะนั้นถือว่าท่านยกเลิกการเดินทางโดยอัตโนมัติ (ช่วงเทศกาลกรุณาชำระก่อนเดินทาง 21 วัน)</w:t>
      </w:r>
    </w:p>
    <w:p w:rsidR="00543227" w:rsidRDefault="00543227" w:rsidP="00543227">
      <w:pPr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</w:rPr>
        <w:t xml:space="preserve">    </w:t>
      </w:r>
      <w:r>
        <w:rPr>
          <w:rFonts w:ascii="Tahoma" w:hAnsi="Tahoma" w:cs="DilleniaUPC"/>
          <w:b/>
          <w:bCs/>
          <w:sz w:val="32"/>
          <w:szCs w:val="32"/>
          <w:cs/>
        </w:rPr>
        <w:t>2.</w:t>
      </w:r>
      <w:r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t>กรณียกเลิก</w:t>
      </w:r>
      <w:r>
        <w:rPr>
          <w:rFonts w:ascii="Tahoma" w:hAnsi="Tahoma" w:cs="DilleniaUPC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ahoma" w:hAnsi="Tahoma" w:cs="DilleniaUPC"/>
          <w:b/>
          <w:bCs/>
          <w:sz w:val="32"/>
          <w:szCs w:val="32"/>
          <w:cs/>
        </w:rPr>
        <w:t xml:space="preserve"> 2.1 ยกเลิกการเดินทางก่อนการเดินทาง 30 วัน บริษัทฯจะคืนเงินค่ามัดจำให้ทั้งหมด ยกเว้นในกรณีวันหยุดเทศกาล</w:t>
      </w:r>
      <w:r>
        <w:rPr>
          <w:rFonts w:ascii="Tahoma" w:hAnsi="Tahoma" w:cs="DilleniaUPC"/>
          <w:b/>
          <w:bCs/>
          <w:sz w:val="32"/>
          <w:szCs w:val="32"/>
        </w:rPr>
        <w:t>,</w:t>
      </w:r>
    </w:p>
    <w:p w:rsidR="00543227" w:rsidRDefault="00543227" w:rsidP="00543227">
      <w:pPr>
        <w:ind w:left="1440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 xml:space="preserve">       วันหยุดนักขัตฤกษ์ </w:t>
      </w:r>
    </w:p>
    <w:p w:rsidR="00543227" w:rsidRDefault="00543227" w:rsidP="00543227">
      <w:pPr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</w:rPr>
        <w:tab/>
      </w:r>
      <w:r>
        <w:rPr>
          <w:rFonts w:ascii="Tahoma" w:hAnsi="Tahoma" w:cs="DilleniaUPC"/>
          <w:b/>
          <w:bCs/>
          <w:sz w:val="32"/>
          <w:szCs w:val="32"/>
        </w:rPr>
        <w:tab/>
        <w:t xml:space="preserve">  </w:t>
      </w:r>
      <w:r>
        <w:rPr>
          <w:rFonts w:ascii="Tahoma" w:hAnsi="Tahoma" w:cs="DilleniaUPC"/>
          <w:b/>
          <w:bCs/>
          <w:sz w:val="32"/>
          <w:szCs w:val="32"/>
          <w:cs/>
        </w:rPr>
        <w:t>2.2 ยกเลิกการเดินทาง 15-30 วัน ก่อนการเดินทาง หักค่าทัวร์ 50%และริบเงินมัดจำทั้งหมด</w:t>
      </w:r>
    </w:p>
    <w:p w:rsidR="00543227" w:rsidRDefault="00543227" w:rsidP="00543227">
      <w:pPr>
        <w:ind w:left="720" w:firstLine="720"/>
        <w:rPr>
          <w:rFonts w:ascii="Tahoma" w:hAnsi="Tahoma" w:cs="DilleniaUPC"/>
          <w:b/>
          <w:bCs/>
          <w:sz w:val="32"/>
          <w:szCs w:val="32"/>
          <w:cs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 xml:space="preserve">   2.3 ยกเลิกภายใน 14 วัน ก่อนการเดินทาง บริษัทฯขอสงวนสิทธิ์การคืนเงินค่าทัวร์ทั้งหมดไม่ว่ากรณีใดๆทั้งสิ้น</w:t>
      </w:r>
    </w:p>
    <w:p w:rsidR="00543227" w:rsidRDefault="00543227" w:rsidP="00543227">
      <w:pPr>
        <w:ind w:right="-339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</w:rPr>
        <w:t xml:space="preserve">    </w:t>
      </w:r>
      <w:r>
        <w:rPr>
          <w:rFonts w:ascii="Tahoma" w:hAnsi="Tahoma" w:cs="DilleniaUPC"/>
          <w:b/>
          <w:bCs/>
          <w:sz w:val="32"/>
          <w:szCs w:val="32"/>
          <w:cs/>
        </w:rPr>
        <w:t>3. 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</w:t>
      </w:r>
    </w:p>
    <w:p w:rsidR="00543227" w:rsidRDefault="00543227" w:rsidP="00543227">
      <w:pPr>
        <w:ind w:right="-339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 xml:space="preserve">       เดินทางของท่านไปยังคณะต่อไป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543227" w:rsidRDefault="00543227" w:rsidP="00543227">
      <w:pPr>
        <w:ind w:right="-340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 xml:space="preserve">     </w:t>
      </w:r>
      <w:r>
        <w:rPr>
          <w:rFonts w:ascii="Tahoma" w:hAnsi="Tahoma" w:cs="DilleniaUPC" w:hint="cs"/>
          <w:b/>
          <w:bCs/>
          <w:sz w:val="32"/>
          <w:szCs w:val="32"/>
          <w:cs/>
        </w:rPr>
        <w:t>4</w:t>
      </w:r>
      <w:r>
        <w:rPr>
          <w:rFonts w:ascii="Tahoma" w:hAnsi="Tahoma" w:cs="DilleniaUPC"/>
          <w:b/>
          <w:bCs/>
          <w:sz w:val="32"/>
          <w:szCs w:val="32"/>
          <w:cs/>
        </w:rPr>
        <w:t>.บริษัทฯขอสงวนสิทธิ์ในการเก็บค่าใช้จ่ายทั้งหมดกรณีท่านยกเลิกการเดินทางและมีผลทำให้คณะเดินทางไม่ครบตาม</w:t>
      </w:r>
    </w:p>
    <w:p w:rsidR="00543227" w:rsidRDefault="00543227" w:rsidP="00543227">
      <w:pPr>
        <w:ind w:right="-340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 xml:space="preserve">       จำนวนที่บริษัทฯกำหนดไว้(15 ท่านขึ้นไป)เนื่องจากเกิดความเสียหายต่อทางบริษัทฯและผู้เดินทางอื่นที่เดินทางในคณะ</w:t>
      </w:r>
    </w:p>
    <w:p w:rsidR="00543227" w:rsidRDefault="00543227" w:rsidP="00543227">
      <w:pPr>
        <w:ind w:right="-340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 xml:space="preserve">        เดียวกัน บริษัทต้องนำไปชำระค่าเสียหายต่างๆที่เกิดจากการยกเลิกของท่าน</w:t>
      </w:r>
    </w:p>
    <w:p w:rsidR="00543227" w:rsidRDefault="00543227" w:rsidP="00543227">
      <w:pPr>
        <w:ind w:right="-340"/>
        <w:rPr>
          <w:rFonts w:ascii="Tahoma" w:hAnsi="Tahoma" w:cs="DilleniaUPC"/>
          <w:b/>
          <w:bCs/>
          <w:color w:val="FF0000"/>
          <w:sz w:val="32"/>
          <w:szCs w:val="32"/>
        </w:rPr>
      </w:pPr>
      <w:r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    6. คณะผู้เดินทางจำนวน 10 ท่านขึ้นไปจึงออกเดินทางในกรณีที่มีผู้เดินทางไม่ถึง 10 ท่านไม่มีหัวหน้าทัวร์ไทยร่วมเดินทางไป</w:t>
      </w:r>
    </w:p>
    <w:p w:rsidR="00543227" w:rsidRDefault="00543227" w:rsidP="00543227">
      <w:pPr>
        <w:ind w:right="-340"/>
        <w:rPr>
          <w:rFonts w:ascii="Tahoma" w:hAnsi="Tahoma" w:cs="DilleniaUPC"/>
          <w:b/>
          <w:bCs/>
          <w:color w:val="FF0000"/>
          <w:sz w:val="32"/>
          <w:szCs w:val="32"/>
        </w:rPr>
      </w:pPr>
      <w:r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        ด้วยโดยทางบริษัทฯจะแจ้งให้ท่านทราบล่วงหน้า 7 วันก่อนการเดินทาง</w:t>
      </w:r>
    </w:p>
    <w:p w:rsidR="00543227" w:rsidRDefault="00543227" w:rsidP="00543227">
      <w:pPr>
        <w:ind w:left="284" w:right="321"/>
        <w:jc w:val="center"/>
        <w:rPr>
          <w:rFonts w:ascii="Tahoma" w:hAnsi="Tahoma" w:cs="DilleniaUPC" w:hint="cs"/>
          <w:b/>
          <w:bCs/>
          <w:color w:val="000000"/>
          <w:sz w:val="32"/>
          <w:szCs w:val="32"/>
          <w:highlight w:val="yellow"/>
          <w:u w:val="single"/>
        </w:rPr>
      </w:pPr>
    </w:p>
    <w:p w:rsidR="00543227" w:rsidRPr="001F3F98" w:rsidRDefault="00543227" w:rsidP="00543227">
      <w:pPr>
        <w:ind w:left="284" w:right="321"/>
        <w:jc w:val="center"/>
        <w:rPr>
          <w:rFonts w:ascii="Tahoma" w:hAnsi="Tahoma" w:cs="DilleniaUPC" w:hint="cs"/>
          <w:b/>
          <w:bCs/>
          <w:color w:val="000000"/>
          <w:sz w:val="32"/>
          <w:szCs w:val="32"/>
          <w:u w:val="single"/>
        </w:rPr>
      </w:pPr>
      <w:r w:rsidRPr="001F3F98">
        <w:rPr>
          <w:rFonts w:ascii="Tahoma" w:hAnsi="Tahoma" w:cs="DilleniaUPC" w:hint="cs"/>
          <w:b/>
          <w:bCs/>
          <w:color w:val="000000"/>
          <w:sz w:val="32"/>
          <w:szCs w:val="32"/>
          <w:highlight w:val="yellow"/>
          <w:u w:val="single"/>
          <w:cs/>
        </w:rPr>
        <w:t>รายละเอียดเพิ่มเติม</w:t>
      </w:r>
    </w:p>
    <w:p w:rsidR="00543227" w:rsidRPr="001F3F98" w:rsidRDefault="00543227" w:rsidP="00543227">
      <w:pPr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- </w:t>
      </w: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543227" w:rsidRPr="001F3F98" w:rsidRDefault="00543227" w:rsidP="00543227">
      <w:pPr>
        <w:ind w:left="180" w:right="-339" w:hanging="180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- 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543227" w:rsidRPr="001F3F98" w:rsidRDefault="00543227" w:rsidP="00543227">
      <w:pPr>
        <w:ind w:right="-159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- 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543227" w:rsidRPr="001F3F98" w:rsidRDefault="00543227" w:rsidP="00543227">
      <w:pPr>
        <w:ind w:right="-159"/>
        <w:rPr>
          <w:rFonts w:ascii="Tahoma" w:hAnsi="Tahoma" w:cs="DilleniaUPC" w:hint="cs"/>
          <w:b/>
          <w:bCs/>
          <w:color w:val="0000FF"/>
          <w:sz w:val="32"/>
          <w:szCs w:val="32"/>
          <w:cs/>
        </w:rPr>
      </w:pPr>
      <w:r w:rsidRPr="001F3F98">
        <w:rPr>
          <w:rFonts w:ascii="Tahoma" w:hAnsi="Tahoma" w:cs="DilleniaUPC"/>
          <w:b/>
          <w:bCs/>
          <w:sz w:val="32"/>
          <w:szCs w:val="32"/>
        </w:rPr>
        <w:t xml:space="preserve">- </w:t>
      </w:r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proofErr w:type="gramStart"/>
      <w:r w:rsidRPr="001F3F98">
        <w:rPr>
          <w:rFonts w:ascii="Tahoma" w:hAnsi="Tahoma" w:cs="DilleniaUPC"/>
          <w:b/>
          <w:bCs/>
          <w:sz w:val="32"/>
          <w:szCs w:val="32"/>
          <w:cs/>
        </w:rPr>
        <w:t>,</w:t>
      </w:r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>การประท้วง,การนัดหยุดงาน,การก่อจลาจล</w:t>
      </w:r>
      <w:proofErr w:type="gramEnd"/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1F3F98">
        <w:rPr>
          <w:rFonts w:ascii="Tahoma" w:hAnsi="Tahoma" w:cs="DilleniaUPC"/>
          <w:b/>
          <w:bCs/>
          <w:color w:val="FF0000"/>
          <w:sz w:val="32"/>
          <w:szCs w:val="32"/>
        </w:rPr>
        <w:t xml:space="preserve"> </w:t>
      </w:r>
      <w:r w:rsidRPr="001F3F98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543227" w:rsidRPr="001F3F98" w:rsidRDefault="00543227" w:rsidP="00543227">
      <w:pPr>
        <w:ind w:right="-159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- 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543227" w:rsidRPr="001F3F98" w:rsidRDefault="00543227" w:rsidP="00543227">
      <w:pPr>
        <w:ind w:right="-159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- 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543227" w:rsidRPr="001F3F98" w:rsidRDefault="00543227" w:rsidP="00543227">
      <w:pPr>
        <w:ind w:right="-159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- 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543227" w:rsidRPr="001F3F98" w:rsidRDefault="00543227" w:rsidP="00543227">
      <w:pPr>
        <w:ind w:right="-159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- 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543227" w:rsidRPr="001F3F98" w:rsidRDefault="00543227" w:rsidP="00543227">
      <w:pPr>
        <w:ind w:right="-159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- 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543227" w:rsidRPr="001F3F98" w:rsidRDefault="00543227" w:rsidP="00543227">
      <w:pPr>
        <w:ind w:right="-159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lastRenderedPageBreak/>
        <w:t xml:space="preserve">- 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647C46">
        <w:rPr>
          <w:rFonts w:ascii="Tahoma" w:hAnsi="Tahoma" w:cs="DilleniaUPC"/>
          <w:b/>
          <w:bCs/>
          <w:sz w:val="20"/>
          <w:szCs w:val="20"/>
        </w:rPr>
        <w:t>Charter Flight , Extra Flight</w:t>
      </w:r>
      <w:r w:rsidRPr="001F3F98">
        <w:rPr>
          <w:rFonts w:ascii="Tahoma" w:hAnsi="Tahoma" w:cs="DilleniaUPC"/>
          <w:b/>
          <w:bCs/>
          <w:sz w:val="32"/>
          <w:szCs w:val="32"/>
        </w:rPr>
        <w:t xml:space="preserve">  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543227" w:rsidRDefault="00543227" w:rsidP="00543227">
      <w:pPr>
        <w:ind w:right="-159"/>
        <w:jc w:val="center"/>
        <w:rPr>
          <w:rFonts w:ascii="Tahoma" w:hAnsi="Tahoma" w:cs="DilleniaUPC"/>
          <w:b/>
          <w:bCs/>
          <w:color w:val="FF0000"/>
          <w:sz w:val="32"/>
          <w:szCs w:val="32"/>
        </w:rPr>
      </w:pPr>
      <w:r w:rsidRPr="00647C46">
        <w:rPr>
          <w:rFonts w:ascii="Tahoma" w:hAnsi="Tahoma" w:cs="DilleniaUPC"/>
          <w:b/>
          <w:bCs/>
          <w:color w:val="FF0000"/>
          <w:sz w:val="32"/>
          <w:szCs w:val="32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</w:t>
      </w:r>
      <w:r w:rsidRPr="00647C46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 </w:t>
      </w:r>
      <w:r w:rsidRPr="00647C46">
        <w:rPr>
          <w:rFonts w:ascii="Tahoma" w:hAnsi="Tahoma" w:cs="DilleniaUPC"/>
          <w:b/>
          <w:bCs/>
          <w:color w:val="FF0000"/>
          <w:sz w:val="32"/>
          <w:szCs w:val="32"/>
          <w:cs/>
        </w:rPr>
        <w:t>**</w:t>
      </w:r>
    </w:p>
    <w:p w:rsidR="00543227" w:rsidRDefault="00543227" w:rsidP="00543227">
      <w:pPr>
        <w:ind w:right="-159"/>
        <w:jc w:val="center"/>
        <w:rPr>
          <w:rFonts w:ascii="Tahoma" w:hAnsi="Tahoma" w:cs="DilleniaUPC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Default="00543227" w:rsidP="00543227">
      <w:pPr>
        <w:ind w:right="-159"/>
        <w:jc w:val="center"/>
        <w:rPr>
          <w:rFonts w:ascii="Tahoma" w:hAnsi="Tahoma" w:cs="DilleniaUPC" w:hint="cs"/>
          <w:b/>
          <w:bCs/>
          <w:color w:val="FF0000"/>
          <w:sz w:val="32"/>
          <w:szCs w:val="32"/>
        </w:rPr>
      </w:pPr>
    </w:p>
    <w:p w:rsidR="00543227" w:rsidRPr="00897A66" w:rsidRDefault="00543227" w:rsidP="00543227">
      <w:pPr>
        <w:ind w:right="-159"/>
        <w:rPr>
          <w:rFonts w:ascii="Tahoma" w:hAnsi="Tahoma" w:cs="DilleniaUPC"/>
          <w:b/>
          <w:bCs/>
          <w:color w:val="FF0000"/>
          <w:sz w:val="32"/>
          <w:szCs w:val="32"/>
        </w:rPr>
      </w:pPr>
    </w:p>
    <w:p w:rsidR="00834EF0" w:rsidRPr="00543227" w:rsidRDefault="00834EF0" w:rsidP="00543227"/>
    <w:sectPr w:rsidR="00834EF0" w:rsidRPr="00543227" w:rsidSect="007C402F">
      <w:headerReference w:type="default" r:id="rId15"/>
      <w:footerReference w:type="default" r:id="rId16"/>
      <w:pgSz w:w="11906" w:h="16838"/>
      <w:pgMar w:top="170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B30" w:rsidRDefault="00DD3B30" w:rsidP="00E53539">
      <w:r>
        <w:separator/>
      </w:r>
    </w:p>
  </w:endnote>
  <w:endnote w:type="continuationSeparator" w:id="0">
    <w:p w:rsidR="00DD3B30" w:rsidRDefault="00DD3B30" w:rsidP="00E5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3F3" w:rsidRPr="00652006" w:rsidRDefault="003543F3" w:rsidP="00652006">
    <w:pPr>
      <w:pStyle w:val="Footer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  <w:p w:rsidR="003543F3" w:rsidRPr="00652006" w:rsidRDefault="003543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B30" w:rsidRDefault="00DD3B30" w:rsidP="00E53539">
      <w:r>
        <w:separator/>
      </w:r>
    </w:p>
  </w:footnote>
  <w:footnote w:type="continuationSeparator" w:id="0">
    <w:p w:rsidR="00DD3B30" w:rsidRDefault="00DD3B30" w:rsidP="00E535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3F3" w:rsidRPr="007C402F" w:rsidRDefault="003543F3" w:rsidP="00654957">
    <w:pPr>
      <w:pStyle w:val="Header"/>
      <w:pBdr>
        <w:bottom w:val="thickThinSmallGap" w:sz="24" w:space="1" w:color="622423"/>
      </w:pBdr>
      <w:jc w:val="right"/>
      <w:rPr>
        <w:rFonts w:ascii="Algerian" w:eastAsia="Times New Roman" w:hAnsi="Algerian" w:cs="Angsana New"/>
        <w:b/>
        <w:bCs/>
        <w:color w:val="0070C0"/>
        <w:sz w:val="56"/>
        <w:szCs w:val="56"/>
      </w:rPr>
    </w:pPr>
    <w:r>
      <w:rPr>
        <w:rFonts w:ascii="Algerian" w:eastAsia="Times New Roman" w:hAnsi="Algerian" w:cs="Angsana New"/>
        <w:b/>
        <w:bCs/>
        <w:noProof/>
        <w:color w:val="FF0000"/>
        <w:sz w:val="72"/>
        <w:szCs w:val="7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314960</wp:posOffset>
          </wp:positionH>
          <wp:positionV relativeFrom="paragraph">
            <wp:posOffset>0</wp:posOffset>
          </wp:positionV>
          <wp:extent cx="1028700" cy="1028700"/>
          <wp:effectExtent l="19050" t="0" r="0" b="0"/>
          <wp:wrapSquare wrapText="bothSides"/>
          <wp:docPr id="1" name="Picture 2" descr="C:\Documents and Settings\GRAND TRAVEL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GRAND TRAVEL\Desktop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C402F">
      <w:rPr>
        <w:rFonts w:ascii="Algerian" w:eastAsia="Times New Roman" w:hAnsi="Algerian" w:cs="Angsana New"/>
        <w:b/>
        <w:bCs/>
        <w:color w:val="FF0000"/>
        <w:sz w:val="72"/>
        <w:szCs w:val="72"/>
      </w:rPr>
      <w:t>G</w:t>
    </w:r>
    <w:r w:rsidRPr="007C402F">
      <w:rPr>
        <w:rFonts w:ascii="Algerian" w:eastAsia="Times New Roman" w:hAnsi="Algerian" w:cs="Angsana New"/>
        <w:b/>
        <w:bCs/>
        <w:color w:val="0070C0"/>
        <w:sz w:val="56"/>
        <w:szCs w:val="56"/>
      </w:rPr>
      <w:t xml:space="preserve">RAND </w:t>
    </w:r>
    <w:r w:rsidRPr="007C402F">
      <w:rPr>
        <w:rFonts w:ascii="Algerian" w:eastAsia="Times New Roman" w:hAnsi="Algerian" w:cs="Angsana New"/>
        <w:b/>
        <w:bCs/>
        <w:color w:val="FF0000"/>
        <w:sz w:val="72"/>
        <w:szCs w:val="72"/>
      </w:rPr>
      <w:t>T</w:t>
    </w:r>
    <w:r w:rsidRPr="007C402F">
      <w:rPr>
        <w:rFonts w:ascii="Algerian" w:eastAsia="Times New Roman" w:hAnsi="Algerian" w:cs="Angsana New"/>
        <w:b/>
        <w:bCs/>
        <w:color w:val="0070C0"/>
        <w:sz w:val="56"/>
        <w:szCs w:val="56"/>
      </w:rPr>
      <w:t>RAVEL</w:t>
    </w:r>
  </w:p>
  <w:p w:rsidR="003543F3" w:rsidRPr="007C402F" w:rsidRDefault="003543F3" w:rsidP="00654957">
    <w:pPr>
      <w:pStyle w:val="Header"/>
      <w:pBdr>
        <w:bottom w:val="thickThinSmallGap" w:sz="24" w:space="1" w:color="622423"/>
      </w:pBdr>
      <w:jc w:val="right"/>
      <w:rPr>
        <w:rFonts w:ascii="Cambria" w:eastAsia="Times New Roman" w:hAnsi="Cambria" w:cs="Angsana New"/>
        <w:b/>
        <w:bCs/>
        <w:sz w:val="20"/>
        <w:szCs w:val="20"/>
      </w:rPr>
    </w:pPr>
    <w:r w:rsidRPr="007C402F">
      <w:rPr>
        <w:rFonts w:ascii="Cambria" w:eastAsia="Times New Roman" w:hAnsi="Cambria" w:cs="Angsana New"/>
        <w:b/>
        <w:bCs/>
        <w:sz w:val="20"/>
        <w:szCs w:val="20"/>
      </w:rPr>
      <w:t>65 LARDPROW ROAD SOI.65 WANGTONGLANG BANGKOK 10310</w:t>
    </w:r>
  </w:p>
  <w:p w:rsidR="003543F3" w:rsidRPr="007C402F" w:rsidRDefault="003543F3" w:rsidP="00654957">
    <w:pPr>
      <w:pStyle w:val="Header"/>
      <w:pBdr>
        <w:bottom w:val="thickThinSmallGap" w:sz="24" w:space="1" w:color="622423"/>
      </w:pBdr>
      <w:jc w:val="right"/>
      <w:rPr>
        <w:rFonts w:ascii="Cambria" w:eastAsia="Times New Roman" w:hAnsi="Cambria" w:cs="Angsana New"/>
        <w:b/>
        <w:bCs/>
        <w:sz w:val="20"/>
        <w:szCs w:val="20"/>
      </w:rPr>
    </w:pPr>
    <w:r w:rsidRPr="00692D2F">
      <w:rPr>
        <w:rFonts w:ascii="Cambria" w:eastAsia="Times New Roman" w:hAnsi="Cambria" w:cs="Angsana New"/>
        <w:b/>
        <w:bCs/>
        <w:color w:val="FF0000"/>
        <w:sz w:val="20"/>
        <w:szCs w:val="20"/>
      </w:rPr>
      <w:t>TEL</w:t>
    </w:r>
    <w:proofErr w:type="gramStart"/>
    <w:r w:rsidRPr="00692D2F">
      <w:rPr>
        <w:rFonts w:ascii="Cambria" w:eastAsia="Times New Roman" w:hAnsi="Cambria" w:cs="Angsana New"/>
        <w:b/>
        <w:bCs/>
        <w:color w:val="FF0000"/>
        <w:sz w:val="20"/>
        <w:szCs w:val="20"/>
      </w:rPr>
      <w:t>:</w:t>
    </w:r>
    <w:r>
      <w:rPr>
        <w:rFonts w:ascii="Cambria" w:eastAsia="Times New Roman" w:hAnsi="Cambria" w:cs="Angsana New"/>
        <w:b/>
        <w:bCs/>
        <w:sz w:val="20"/>
        <w:szCs w:val="20"/>
      </w:rPr>
      <w:t>0</w:t>
    </w:r>
    <w:proofErr w:type="gramEnd"/>
    <w:r>
      <w:rPr>
        <w:rFonts w:ascii="Cambria" w:eastAsia="Times New Roman" w:hAnsi="Cambria" w:cs="Angsana New"/>
        <w:b/>
        <w:bCs/>
        <w:sz w:val="20"/>
        <w:szCs w:val="20"/>
      </w:rPr>
      <w:t xml:space="preserve">-2539-3681     </w:t>
    </w:r>
    <w:r w:rsidRPr="007C402F">
      <w:rPr>
        <w:rFonts w:ascii="Cambria" w:eastAsia="Times New Roman" w:hAnsi="Cambria" w:cs="Angsana New"/>
        <w:b/>
        <w:bCs/>
        <w:sz w:val="20"/>
        <w:szCs w:val="20"/>
      </w:rPr>
      <w:t xml:space="preserve"> </w:t>
    </w:r>
    <w:r w:rsidRPr="00692D2F">
      <w:rPr>
        <w:rFonts w:ascii="Cambria" w:eastAsia="Times New Roman" w:hAnsi="Cambria" w:cs="Angsana New"/>
        <w:b/>
        <w:bCs/>
        <w:color w:val="FF0000"/>
        <w:sz w:val="20"/>
        <w:szCs w:val="20"/>
      </w:rPr>
      <w:t>FAX</w:t>
    </w:r>
    <w:r w:rsidRPr="007C402F">
      <w:rPr>
        <w:rFonts w:ascii="Cambria" w:eastAsia="Times New Roman" w:hAnsi="Cambria" w:cs="Angsana New"/>
        <w:b/>
        <w:bCs/>
        <w:sz w:val="20"/>
        <w:szCs w:val="20"/>
      </w:rPr>
      <w:t xml:space="preserve">:0-2539-3682 </w:t>
    </w:r>
    <w:r>
      <w:rPr>
        <w:rFonts w:ascii="Cambria" w:eastAsia="Times New Roman" w:hAnsi="Cambria" w:cs="Angsana New"/>
        <w:b/>
        <w:bCs/>
        <w:sz w:val="20"/>
        <w:szCs w:val="20"/>
      </w:rPr>
      <w:t xml:space="preserve">     </w:t>
    </w:r>
    <w:r>
      <w:rPr>
        <w:rFonts w:ascii="Cambria" w:eastAsia="Times New Roman" w:hAnsi="Cambria" w:cs="Angsana New"/>
        <w:b/>
        <w:bCs/>
        <w:color w:val="FF0000"/>
        <w:sz w:val="20"/>
        <w:szCs w:val="20"/>
      </w:rPr>
      <w:t>EMERGENCY CALL</w:t>
    </w:r>
    <w:r w:rsidRPr="007C402F">
      <w:rPr>
        <w:rFonts w:ascii="Cambria" w:eastAsia="Times New Roman" w:hAnsi="Cambria" w:cs="Angsana New"/>
        <w:b/>
        <w:bCs/>
        <w:sz w:val="20"/>
        <w:szCs w:val="20"/>
      </w:rPr>
      <w:t>:087-717-9334</w:t>
    </w:r>
  </w:p>
  <w:p w:rsidR="003543F3" w:rsidRDefault="003543F3" w:rsidP="00654957">
    <w:pPr>
      <w:pStyle w:val="Header"/>
      <w:pBdr>
        <w:bottom w:val="thickThinSmallGap" w:sz="24" w:space="1" w:color="622423"/>
      </w:pBdr>
      <w:jc w:val="right"/>
      <w:rPr>
        <w:rFonts w:ascii="Cambria" w:eastAsia="Times New Roman" w:hAnsi="Cambria" w:cs="Angsana New"/>
        <w:b/>
        <w:bCs/>
        <w:sz w:val="20"/>
        <w:szCs w:val="20"/>
      </w:rPr>
    </w:pPr>
    <w:r>
      <w:rPr>
        <w:rFonts w:ascii="Cambria" w:eastAsia="Times New Roman" w:hAnsi="Cambria" w:cs="Angsana New"/>
        <w:b/>
        <w:bCs/>
        <w:sz w:val="20"/>
        <w:szCs w:val="20"/>
      </w:rPr>
      <w:tab/>
    </w:r>
    <w:r w:rsidRPr="00551DFE">
      <w:rPr>
        <w:rFonts w:ascii="Cambria" w:eastAsia="Times New Roman" w:hAnsi="Cambria" w:cs="Angsana New"/>
        <w:b/>
        <w:bCs/>
        <w:color w:val="FF0000"/>
        <w:sz w:val="20"/>
        <w:szCs w:val="20"/>
      </w:rPr>
      <w:t>WEBSITE</w:t>
    </w:r>
    <w:r w:rsidRPr="007C402F">
      <w:rPr>
        <w:rFonts w:ascii="Cambria" w:eastAsia="Times New Roman" w:hAnsi="Cambria" w:cs="Angsana New"/>
        <w:b/>
        <w:bCs/>
        <w:sz w:val="20"/>
        <w:szCs w:val="20"/>
      </w:rPr>
      <w:t>: WWW.GRANDTRAVELTHAILAND.COM</w:t>
    </w:r>
    <w:r>
      <w:rPr>
        <w:rFonts w:ascii="Cambria" w:eastAsia="Times New Roman" w:hAnsi="Cambria" w:cs="Angsana New"/>
        <w:b/>
        <w:bCs/>
        <w:sz w:val="20"/>
        <w:szCs w:val="20"/>
      </w:rPr>
      <w:t xml:space="preserve"> </w:t>
    </w:r>
  </w:p>
  <w:p w:rsidR="003543F3" w:rsidRPr="00654957" w:rsidRDefault="003543F3" w:rsidP="00654957">
    <w:pPr>
      <w:pStyle w:val="Header"/>
      <w:pBdr>
        <w:bottom w:val="thickThinSmallGap" w:sz="24" w:space="1" w:color="622423"/>
      </w:pBdr>
      <w:jc w:val="right"/>
      <w:rPr>
        <w:rFonts w:ascii="Cambria" w:eastAsia="Times New Roman" w:hAnsi="Cambria" w:cs="Angsana New"/>
        <w:b/>
        <w:bCs/>
        <w:sz w:val="20"/>
        <w:szCs w:val="20"/>
      </w:rPr>
    </w:pPr>
    <w:r>
      <w:rPr>
        <w:rFonts w:ascii="Cambria" w:eastAsia="Times New Roman" w:hAnsi="Cambria" w:cs="Angsana New"/>
        <w:b/>
        <w:bCs/>
        <w:sz w:val="20"/>
        <w:szCs w:val="20"/>
      </w:rPr>
      <w:t xml:space="preserve"> </w:t>
    </w:r>
    <w:r w:rsidRPr="00551DFE">
      <w:rPr>
        <w:rFonts w:ascii="Cambria" w:eastAsia="Times New Roman" w:hAnsi="Cambria" w:cs="Angsana New"/>
        <w:b/>
        <w:bCs/>
        <w:color w:val="FF0000"/>
        <w:sz w:val="20"/>
        <w:szCs w:val="20"/>
      </w:rPr>
      <w:t>TAT. LICENSE</w:t>
    </w:r>
    <w:r>
      <w:rPr>
        <w:rFonts w:ascii="Cambria" w:eastAsia="Times New Roman" w:hAnsi="Cambria" w:cs="Angsana New"/>
        <w:b/>
        <w:bCs/>
        <w:sz w:val="20"/>
        <w:szCs w:val="20"/>
      </w:rPr>
      <w:t xml:space="preserve">: 11/05735                 </w:t>
    </w:r>
    <w:r w:rsidRPr="00551DFE">
      <w:rPr>
        <w:rFonts w:ascii="Cambria" w:eastAsia="Times New Roman" w:hAnsi="Cambria" w:cs="Angsana New"/>
        <w:b/>
        <w:bCs/>
        <w:color w:val="FF0000"/>
        <w:sz w:val="20"/>
        <w:szCs w:val="20"/>
      </w:rPr>
      <w:t>EMAIL</w:t>
    </w:r>
    <w:r>
      <w:rPr>
        <w:rFonts w:ascii="Cambria" w:eastAsia="Times New Roman" w:hAnsi="Cambria" w:cs="Angsana New"/>
        <w:b/>
        <w:bCs/>
        <w:sz w:val="20"/>
        <w:szCs w:val="20"/>
      </w:rPr>
      <w:t>:GRANDTRAVELTHAILAND@HOTMAIL</w:t>
    </w:r>
    <w:r w:rsidRPr="007C402F">
      <w:rPr>
        <w:rFonts w:ascii="Cambria" w:eastAsia="Times New Roman" w:hAnsi="Cambria" w:cs="Angsana New"/>
        <w:b/>
        <w:bCs/>
        <w:sz w:val="20"/>
        <w:szCs w:val="20"/>
      </w:rPr>
      <w:t>.COM</w:t>
    </w:r>
    <w:r>
      <w:rPr>
        <w:rFonts w:ascii="Cambria" w:eastAsia="Times New Roman" w:hAnsi="Cambria" w:cs="Angsana New"/>
        <w:b/>
        <w:bCs/>
        <w:sz w:val="20"/>
        <w:szCs w:val="20"/>
      </w:rPr>
      <w:t xml:space="preserve">, INFO@GRANDTRAVELTHAILAND.COM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A11C0"/>
    <w:multiLevelType w:val="hybridMultilevel"/>
    <w:tmpl w:val="4080B8DA"/>
    <w:lvl w:ilvl="0" w:tplc="1766111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color w:val="FF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D150A"/>
    <w:multiLevelType w:val="hybridMultilevel"/>
    <w:tmpl w:val="7120715A"/>
    <w:lvl w:ilvl="0" w:tplc="0B7E42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52DD383C"/>
    <w:multiLevelType w:val="multilevel"/>
    <w:tmpl w:val="64A2296E"/>
    <w:lvl w:ilvl="0">
      <w:start w:val="1"/>
      <w:numFmt w:val="decimal"/>
      <w:lvlText w:val="%1."/>
      <w:lvlJc w:val="left"/>
      <w:pPr>
        <w:ind w:left="1211" w:hanging="360"/>
      </w:pPr>
      <w:rPr>
        <w:color w:val="FF0000"/>
        <w:sz w:val="20"/>
        <w:szCs w:val="20"/>
        <w:lang w:bidi="th-TH"/>
      </w:rPr>
    </w:lvl>
    <w:lvl w:ilvl="1">
      <w:start w:val="1"/>
      <w:numFmt w:val="decimal"/>
      <w:isLgl/>
      <w:lvlText w:val="%1.%2"/>
      <w:lvlJc w:val="left"/>
      <w:pPr>
        <w:ind w:left="2138" w:hanging="720"/>
      </w:pPr>
      <w:rPr>
        <w:rFonts w:hint="default"/>
        <w:color w:val="FF000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3109" w:hanging="1080"/>
      </w:pPr>
      <w:rPr>
        <w:rFonts w:hint="default"/>
        <w:color w:val="FF0000"/>
      </w:rPr>
    </w:lvl>
    <w:lvl w:ilvl="3">
      <w:start w:val="1"/>
      <w:numFmt w:val="decimal"/>
      <w:isLgl/>
      <w:lvlText w:val="%1.%2.%3.%4"/>
      <w:lvlJc w:val="left"/>
      <w:pPr>
        <w:ind w:left="4058" w:hanging="144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5007" w:hanging="180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5956" w:hanging="216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6905" w:hanging="252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7854" w:hanging="288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8803" w:hanging="3240"/>
      </w:pPr>
      <w:rPr>
        <w:rFonts w:hint="default"/>
        <w:color w:val="FF000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539"/>
    <w:rsid w:val="000179B4"/>
    <w:rsid w:val="00024B03"/>
    <w:rsid w:val="00030F61"/>
    <w:rsid w:val="00030FE3"/>
    <w:rsid w:val="00042F8A"/>
    <w:rsid w:val="0004535C"/>
    <w:rsid w:val="000577AB"/>
    <w:rsid w:val="0007144B"/>
    <w:rsid w:val="000719F6"/>
    <w:rsid w:val="00076C3A"/>
    <w:rsid w:val="00090EAC"/>
    <w:rsid w:val="000A6A4F"/>
    <w:rsid w:val="000B6FC8"/>
    <w:rsid w:val="000C1830"/>
    <w:rsid w:val="000C6B98"/>
    <w:rsid w:val="000C7F5F"/>
    <w:rsid w:val="000E1A02"/>
    <w:rsid w:val="000E51A3"/>
    <w:rsid w:val="000E79F5"/>
    <w:rsid w:val="000F160F"/>
    <w:rsid w:val="00101810"/>
    <w:rsid w:val="00104161"/>
    <w:rsid w:val="0011416F"/>
    <w:rsid w:val="001476C0"/>
    <w:rsid w:val="00160988"/>
    <w:rsid w:val="001645EE"/>
    <w:rsid w:val="001656CF"/>
    <w:rsid w:val="00171C5D"/>
    <w:rsid w:val="00173C7F"/>
    <w:rsid w:val="00185CA4"/>
    <w:rsid w:val="00197B6F"/>
    <w:rsid w:val="001A3894"/>
    <w:rsid w:val="001A62E3"/>
    <w:rsid w:val="001B4EC3"/>
    <w:rsid w:val="001C5F47"/>
    <w:rsid w:val="001C7E71"/>
    <w:rsid w:val="001D07C7"/>
    <w:rsid w:val="001E0D40"/>
    <w:rsid w:val="001E734D"/>
    <w:rsid w:val="001F4AD3"/>
    <w:rsid w:val="002176ED"/>
    <w:rsid w:val="002216ED"/>
    <w:rsid w:val="00231F75"/>
    <w:rsid w:val="00245E29"/>
    <w:rsid w:val="00247D24"/>
    <w:rsid w:val="00254BD3"/>
    <w:rsid w:val="00262076"/>
    <w:rsid w:val="0027679F"/>
    <w:rsid w:val="00280517"/>
    <w:rsid w:val="00283E0F"/>
    <w:rsid w:val="0029311A"/>
    <w:rsid w:val="00293651"/>
    <w:rsid w:val="002A1D75"/>
    <w:rsid w:val="002A6CE1"/>
    <w:rsid w:val="002B01AD"/>
    <w:rsid w:val="002D0980"/>
    <w:rsid w:val="002D49FA"/>
    <w:rsid w:val="002D6AE1"/>
    <w:rsid w:val="002D732A"/>
    <w:rsid w:val="002E0F1A"/>
    <w:rsid w:val="002F15D3"/>
    <w:rsid w:val="00316419"/>
    <w:rsid w:val="00323E2C"/>
    <w:rsid w:val="00324193"/>
    <w:rsid w:val="00327907"/>
    <w:rsid w:val="00332272"/>
    <w:rsid w:val="00332412"/>
    <w:rsid w:val="00335A91"/>
    <w:rsid w:val="00343C37"/>
    <w:rsid w:val="00353DA5"/>
    <w:rsid w:val="003543F3"/>
    <w:rsid w:val="0035640D"/>
    <w:rsid w:val="00363B96"/>
    <w:rsid w:val="003671AD"/>
    <w:rsid w:val="00373ED8"/>
    <w:rsid w:val="00383106"/>
    <w:rsid w:val="00384E4D"/>
    <w:rsid w:val="00385553"/>
    <w:rsid w:val="003926A0"/>
    <w:rsid w:val="003A054D"/>
    <w:rsid w:val="003A12D0"/>
    <w:rsid w:val="003A2F06"/>
    <w:rsid w:val="003B33F5"/>
    <w:rsid w:val="003B3439"/>
    <w:rsid w:val="003B4003"/>
    <w:rsid w:val="003B42C2"/>
    <w:rsid w:val="003B53F6"/>
    <w:rsid w:val="003B6E5D"/>
    <w:rsid w:val="003C2D73"/>
    <w:rsid w:val="003C36DA"/>
    <w:rsid w:val="003C4540"/>
    <w:rsid w:val="003C4D9A"/>
    <w:rsid w:val="003E0569"/>
    <w:rsid w:val="00401DD7"/>
    <w:rsid w:val="0040324E"/>
    <w:rsid w:val="00404BBF"/>
    <w:rsid w:val="00406BB3"/>
    <w:rsid w:val="004100EF"/>
    <w:rsid w:val="0041238F"/>
    <w:rsid w:val="004164C7"/>
    <w:rsid w:val="00422F4B"/>
    <w:rsid w:val="00436597"/>
    <w:rsid w:val="0045365F"/>
    <w:rsid w:val="00463B13"/>
    <w:rsid w:val="004674BF"/>
    <w:rsid w:val="00473BF3"/>
    <w:rsid w:val="00475DBD"/>
    <w:rsid w:val="00476086"/>
    <w:rsid w:val="0047629F"/>
    <w:rsid w:val="00482CBC"/>
    <w:rsid w:val="00482EC9"/>
    <w:rsid w:val="004856BA"/>
    <w:rsid w:val="004A2953"/>
    <w:rsid w:val="004A42C8"/>
    <w:rsid w:val="004A7E12"/>
    <w:rsid w:val="004C798F"/>
    <w:rsid w:val="004D1DDD"/>
    <w:rsid w:val="004D3DFA"/>
    <w:rsid w:val="004D4CDD"/>
    <w:rsid w:val="004E0A64"/>
    <w:rsid w:val="004E6738"/>
    <w:rsid w:val="004F1107"/>
    <w:rsid w:val="004F3987"/>
    <w:rsid w:val="004F41CC"/>
    <w:rsid w:val="00503C25"/>
    <w:rsid w:val="00520303"/>
    <w:rsid w:val="00527446"/>
    <w:rsid w:val="00535A3B"/>
    <w:rsid w:val="00543227"/>
    <w:rsid w:val="00543EC0"/>
    <w:rsid w:val="00551DFE"/>
    <w:rsid w:val="00554223"/>
    <w:rsid w:val="005A4D58"/>
    <w:rsid w:val="005A520C"/>
    <w:rsid w:val="005A63A3"/>
    <w:rsid w:val="005B1F05"/>
    <w:rsid w:val="005B21D1"/>
    <w:rsid w:val="005B5D6E"/>
    <w:rsid w:val="005B6574"/>
    <w:rsid w:val="005F52E8"/>
    <w:rsid w:val="00600387"/>
    <w:rsid w:val="006056EE"/>
    <w:rsid w:val="00605EE6"/>
    <w:rsid w:val="00610B23"/>
    <w:rsid w:val="00631572"/>
    <w:rsid w:val="00637A79"/>
    <w:rsid w:val="00637D0F"/>
    <w:rsid w:val="00645893"/>
    <w:rsid w:val="006460E3"/>
    <w:rsid w:val="00646AD6"/>
    <w:rsid w:val="00652006"/>
    <w:rsid w:val="00654957"/>
    <w:rsid w:val="006557E0"/>
    <w:rsid w:val="00662ACD"/>
    <w:rsid w:val="00662EC2"/>
    <w:rsid w:val="00665440"/>
    <w:rsid w:val="00673CCF"/>
    <w:rsid w:val="00676754"/>
    <w:rsid w:val="00686511"/>
    <w:rsid w:val="00686E0E"/>
    <w:rsid w:val="00692D2F"/>
    <w:rsid w:val="006A3EF7"/>
    <w:rsid w:val="006C1A6C"/>
    <w:rsid w:val="006C57C3"/>
    <w:rsid w:val="006C59B4"/>
    <w:rsid w:val="006D101E"/>
    <w:rsid w:val="006D192D"/>
    <w:rsid w:val="006D1C25"/>
    <w:rsid w:val="006D5A40"/>
    <w:rsid w:val="006D6C99"/>
    <w:rsid w:val="006E159D"/>
    <w:rsid w:val="006E36E8"/>
    <w:rsid w:val="006E560D"/>
    <w:rsid w:val="006E6F7F"/>
    <w:rsid w:val="006F4009"/>
    <w:rsid w:val="006F7EE4"/>
    <w:rsid w:val="0070009B"/>
    <w:rsid w:val="0070181C"/>
    <w:rsid w:val="00715606"/>
    <w:rsid w:val="00721319"/>
    <w:rsid w:val="00735B86"/>
    <w:rsid w:val="00736584"/>
    <w:rsid w:val="007369DB"/>
    <w:rsid w:val="007564B9"/>
    <w:rsid w:val="00761648"/>
    <w:rsid w:val="00762A56"/>
    <w:rsid w:val="00776ED3"/>
    <w:rsid w:val="00792A22"/>
    <w:rsid w:val="007A7CEB"/>
    <w:rsid w:val="007B4A41"/>
    <w:rsid w:val="007C138B"/>
    <w:rsid w:val="007C299E"/>
    <w:rsid w:val="007C402F"/>
    <w:rsid w:val="007C56A2"/>
    <w:rsid w:val="007D1741"/>
    <w:rsid w:val="007E66F0"/>
    <w:rsid w:val="007F48F1"/>
    <w:rsid w:val="008008E3"/>
    <w:rsid w:val="00801794"/>
    <w:rsid w:val="00801B4C"/>
    <w:rsid w:val="008055D0"/>
    <w:rsid w:val="00806F97"/>
    <w:rsid w:val="00811C2A"/>
    <w:rsid w:val="00833040"/>
    <w:rsid w:val="00834EF0"/>
    <w:rsid w:val="0085791A"/>
    <w:rsid w:val="00861340"/>
    <w:rsid w:val="008667F0"/>
    <w:rsid w:val="00882DF8"/>
    <w:rsid w:val="008861F4"/>
    <w:rsid w:val="00891940"/>
    <w:rsid w:val="00895499"/>
    <w:rsid w:val="008C0BC0"/>
    <w:rsid w:val="008C1CE7"/>
    <w:rsid w:val="008D6A23"/>
    <w:rsid w:val="008E01D4"/>
    <w:rsid w:val="008E0DAE"/>
    <w:rsid w:val="008E3FAB"/>
    <w:rsid w:val="008E4699"/>
    <w:rsid w:val="008F13F5"/>
    <w:rsid w:val="008F3798"/>
    <w:rsid w:val="0090665A"/>
    <w:rsid w:val="00922C8B"/>
    <w:rsid w:val="009345B4"/>
    <w:rsid w:val="00936C23"/>
    <w:rsid w:val="00937299"/>
    <w:rsid w:val="00952361"/>
    <w:rsid w:val="00953998"/>
    <w:rsid w:val="00975569"/>
    <w:rsid w:val="009822EA"/>
    <w:rsid w:val="009838A8"/>
    <w:rsid w:val="00986807"/>
    <w:rsid w:val="00987997"/>
    <w:rsid w:val="009904AF"/>
    <w:rsid w:val="009B1D29"/>
    <w:rsid w:val="009B3179"/>
    <w:rsid w:val="009B3259"/>
    <w:rsid w:val="009B6806"/>
    <w:rsid w:val="009C78CF"/>
    <w:rsid w:val="009D179D"/>
    <w:rsid w:val="009D6C38"/>
    <w:rsid w:val="009E24DA"/>
    <w:rsid w:val="009F6E30"/>
    <w:rsid w:val="00A039CB"/>
    <w:rsid w:val="00A1425A"/>
    <w:rsid w:val="00A21EE6"/>
    <w:rsid w:val="00A36088"/>
    <w:rsid w:val="00A37617"/>
    <w:rsid w:val="00A37CCB"/>
    <w:rsid w:val="00A37FAA"/>
    <w:rsid w:val="00A42DEA"/>
    <w:rsid w:val="00A4372A"/>
    <w:rsid w:val="00A45209"/>
    <w:rsid w:val="00A51D8C"/>
    <w:rsid w:val="00A82BB6"/>
    <w:rsid w:val="00A83228"/>
    <w:rsid w:val="00A83AF9"/>
    <w:rsid w:val="00A95F53"/>
    <w:rsid w:val="00AA36BC"/>
    <w:rsid w:val="00AB473E"/>
    <w:rsid w:val="00AB5626"/>
    <w:rsid w:val="00AB7823"/>
    <w:rsid w:val="00AC20BB"/>
    <w:rsid w:val="00AD006C"/>
    <w:rsid w:val="00AD5FEE"/>
    <w:rsid w:val="00AE1497"/>
    <w:rsid w:val="00AF5E88"/>
    <w:rsid w:val="00B02C16"/>
    <w:rsid w:val="00B11F11"/>
    <w:rsid w:val="00B265B5"/>
    <w:rsid w:val="00B67A34"/>
    <w:rsid w:val="00B77A75"/>
    <w:rsid w:val="00B83305"/>
    <w:rsid w:val="00B958D0"/>
    <w:rsid w:val="00BA000D"/>
    <w:rsid w:val="00BA3329"/>
    <w:rsid w:val="00BB188C"/>
    <w:rsid w:val="00BB7AAA"/>
    <w:rsid w:val="00BB7F6D"/>
    <w:rsid w:val="00BC4E42"/>
    <w:rsid w:val="00BD08F9"/>
    <w:rsid w:val="00BD23FC"/>
    <w:rsid w:val="00BD39A3"/>
    <w:rsid w:val="00BF0352"/>
    <w:rsid w:val="00C04014"/>
    <w:rsid w:val="00C0445A"/>
    <w:rsid w:val="00C04D1C"/>
    <w:rsid w:val="00C05821"/>
    <w:rsid w:val="00C05D2F"/>
    <w:rsid w:val="00C12EAD"/>
    <w:rsid w:val="00C1447C"/>
    <w:rsid w:val="00C16B79"/>
    <w:rsid w:val="00C20983"/>
    <w:rsid w:val="00C245DF"/>
    <w:rsid w:val="00C336BA"/>
    <w:rsid w:val="00C432B6"/>
    <w:rsid w:val="00C471F9"/>
    <w:rsid w:val="00C5045A"/>
    <w:rsid w:val="00C56555"/>
    <w:rsid w:val="00C63523"/>
    <w:rsid w:val="00C63D06"/>
    <w:rsid w:val="00C64ACE"/>
    <w:rsid w:val="00C716E8"/>
    <w:rsid w:val="00C7549A"/>
    <w:rsid w:val="00C7664B"/>
    <w:rsid w:val="00C842EF"/>
    <w:rsid w:val="00C91FF3"/>
    <w:rsid w:val="00C9249C"/>
    <w:rsid w:val="00C93E74"/>
    <w:rsid w:val="00C941CA"/>
    <w:rsid w:val="00CA511F"/>
    <w:rsid w:val="00CB437F"/>
    <w:rsid w:val="00CB45A0"/>
    <w:rsid w:val="00CB5EF6"/>
    <w:rsid w:val="00CE33E0"/>
    <w:rsid w:val="00CE4FEC"/>
    <w:rsid w:val="00CF12EE"/>
    <w:rsid w:val="00D048A7"/>
    <w:rsid w:val="00D0697C"/>
    <w:rsid w:val="00D0737B"/>
    <w:rsid w:val="00D27AEF"/>
    <w:rsid w:val="00D47D1D"/>
    <w:rsid w:val="00D52A6F"/>
    <w:rsid w:val="00D57A03"/>
    <w:rsid w:val="00D57AEA"/>
    <w:rsid w:val="00D70FF3"/>
    <w:rsid w:val="00D73A1E"/>
    <w:rsid w:val="00D80A05"/>
    <w:rsid w:val="00D916F4"/>
    <w:rsid w:val="00DC54FC"/>
    <w:rsid w:val="00DC7F6E"/>
    <w:rsid w:val="00DD3B30"/>
    <w:rsid w:val="00DD5187"/>
    <w:rsid w:val="00DE225A"/>
    <w:rsid w:val="00DE243F"/>
    <w:rsid w:val="00DE30F6"/>
    <w:rsid w:val="00DF405C"/>
    <w:rsid w:val="00E05443"/>
    <w:rsid w:val="00E108E7"/>
    <w:rsid w:val="00E20D25"/>
    <w:rsid w:val="00E21261"/>
    <w:rsid w:val="00E226E4"/>
    <w:rsid w:val="00E27A45"/>
    <w:rsid w:val="00E4354F"/>
    <w:rsid w:val="00E45DB6"/>
    <w:rsid w:val="00E46C1D"/>
    <w:rsid w:val="00E53539"/>
    <w:rsid w:val="00E53CCB"/>
    <w:rsid w:val="00E54D79"/>
    <w:rsid w:val="00E576A9"/>
    <w:rsid w:val="00E63F63"/>
    <w:rsid w:val="00E64D89"/>
    <w:rsid w:val="00E93734"/>
    <w:rsid w:val="00E95AC2"/>
    <w:rsid w:val="00E9616E"/>
    <w:rsid w:val="00E96F23"/>
    <w:rsid w:val="00EA0788"/>
    <w:rsid w:val="00EA3D79"/>
    <w:rsid w:val="00EB44AE"/>
    <w:rsid w:val="00EC51A3"/>
    <w:rsid w:val="00ED3F87"/>
    <w:rsid w:val="00ED5117"/>
    <w:rsid w:val="00EF759C"/>
    <w:rsid w:val="00F010D7"/>
    <w:rsid w:val="00F065D7"/>
    <w:rsid w:val="00F1189A"/>
    <w:rsid w:val="00F11F9D"/>
    <w:rsid w:val="00F2487F"/>
    <w:rsid w:val="00F25703"/>
    <w:rsid w:val="00F25A7A"/>
    <w:rsid w:val="00F307CA"/>
    <w:rsid w:val="00F32CA7"/>
    <w:rsid w:val="00F51029"/>
    <w:rsid w:val="00F632D8"/>
    <w:rsid w:val="00F73F87"/>
    <w:rsid w:val="00FA0FB8"/>
    <w:rsid w:val="00FB1F29"/>
    <w:rsid w:val="00FC05FD"/>
    <w:rsid w:val="00FC37DD"/>
    <w:rsid w:val="00FC5F4D"/>
    <w:rsid w:val="00FD479E"/>
    <w:rsid w:val="00FD7EED"/>
    <w:rsid w:val="00FE0EBA"/>
    <w:rsid w:val="00FE489A"/>
    <w:rsid w:val="00FE6CF1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06668B-0561-4AD5-8F1C-27542C14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A05"/>
    <w:rPr>
      <w:rFonts w:ascii="Times New Roman" w:eastAsia="Times New Roman" w:hAnsi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806F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C63D06"/>
    <w:pPr>
      <w:keepNext/>
      <w:spacing w:before="240" w:after="60"/>
      <w:outlineLvl w:val="1"/>
    </w:pPr>
    <w:rPr>
      <w:rFonts w:ascii="Arial" w:eastAsia="SimSun" w:hAnsi="Arial" w:cs="Cordia New"/>
      <w:b/>
      <w:bCs/>
      <w:i/>
      <w:iCs/>
      <w:sz w:val="2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2F15D3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unhideWhenUsed/>
    <w:qFormat/>
    <w:rsid w:val="002D0980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unhideWhenUsed/>
    <w:qFormat/>
    <w:rsid w:val="00806F97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unhideWhenUsed/>
    <w:qFormat/>
    <w:rsid w:val="007F48F1"/>
    <w:pPr>
      <w:spacing w:before="240" w:after="60"/>
      <w:outlineLvl w:val="5"/>
    </w:pPr>
    <w:rPr>
      <w:rFonts w:ascii="Calibri" w:hAnsi="Calibri" w:cs="Cordia New"/>
      <w:b/>
      <w:bCs/>
      <w:sz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D57A03"/>
    <w:pPr>
      <w:spacing w:before="240" w:after="60"/>
      <w:outlineLvl w:val="6"/>
    </w:pPr>
    <w:rPr>
      <w:rFonts w:ascii="Calibri" w:hAnsi="Calibri" w:cs="Cordia New"/>
      <w:szCs w:val="3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E79F5"/>
    <w:pPr>
      <w:spacing w:before="240" w:after="60"/>
      <w:outlineLvl w:val="7"/>
    </w:pPr>
    <w:rPr>
      <w:rFonts w:ascii="Calibri" w:hAnsi="Calibri" w:cs="Cordia New"/>
      <w:i/>
      <w:iCs/>
      <w:szCs w:val="30"/>
    </w:rPr>
  </w:style>
  <w:style w:type="paragraph" w:styleId="Heading9">
    <w:name w:val="heading 9"/>
    <w:basedOn w:val="Normal"/>
    <w:next w:val="Normal"/>
    <w:link w:val="Heading9Char"/>
    <w:unhideWhenUsed/>
    <w:qFormat/>
    <w:rsid w:val="006E6F7F"/>
    <w:pPr>
      <w:spacing w:before="240" w:after="60"/>
      <w:outlineLvl w:val="8"/>
    </w:pPr>
    <w:rPr>
      <w:rFonts w:ascii="Cambria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53539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53539"/>
  </w:style>
  <w:style w:type="paragraph" w:styleId="Footer">
    <w:name w:val="footer"/>
    <w:aliases w:val=" อักขระ อักขระ อักขระ"/>
    <w:basedOn w:val="Normal"/>
    <w:link w:val="FooterChar"/>
    <w:unhideWhenUsed/>
    <w:rsid w:val="00E53539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FooterChar">
    <w:name w:val="Footer Char"/>
    <w:aliases w:val=" อักขระ อักขระ อักขระ Char"/>
    <w:basedOn w:val="DefaultParagraphFont"/>
    <w:link w:val="Footer"/>
    <w:rsid w:val="00E53539"/>
  </w:style>
  <w:style w:type="paragraph" w:styleId="BalloonText">
    <w:name w:val="Balloon Text"/>
    <w:basedOn w:val="Normal"/>
    <w:link w:val="BalloonTextChar"/>
    <w:unhideWhenUsed/>
    <w:rsid w:val="00E53539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rsid w:val="00E53539"/>
    <w:rPr>
      <w:rFonts w:ascii="Tahoma" w:hAnsi="Tahoma" w:cs="Angsana New"/>
      <w:sz w:val="16"/>
      <w:szCs w:val="20"/>
    </w:rPr>
  </w:style>
  <w:style w:type="character" w:styleId="Hyperlink">
    <w:name w:val="Hyperlink"/>
    <w:unhideWhenUsed/>
    <w:rsid w:val="00E53539"/>
    <w:rPr>
      <w:color w:val="0000FF"/>
      <w:u w:val="single"/>
    </w:rPr>
  </w:style>
  <w:style w:type="table" w:styleId="TableGrid">
    <w:name w:val="Table Grid"/>
    <w:basedOn w:val="TableNormal"/>
    <w:rsid w:val="00D80A05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C63D06"/>
    <w:rPr>
      <w:rFonts w:ascii="Arial" w:eastAsia="SimSun" w:hAnsi="Arial" w:cs="Cordia New"/>
      <w:b/>
      <w:bCs/>
      <w:i/>
      <w:iCs/>
      <w:sz w:val="28"/>
      <w:szCs w:val="32"/>
      <w:lang w:eastAsia="zh-CN"/>
    </w:rPr>
  </w:style>
  <w:style w:type="paragraph" w:styleId="BodyTextIndent2">
    <w:name w:val="Body Text Indent 2"/>
    <w:basedOn w:val="Normal"/>
    <w:link w:val="BodyTextIndent2Char"/>
    <w:rsid w:val="00C63D06"/>
    <w:pPr>
      <w:spacing w:line="420" w:lineRule="exact"/>
      <w:ind w:left="1080" w:hanging="1080"/>
    </w:pPr>
    <w:rPr>
      <w:rFonts w:ascii="Angsana New" w:eastAsia="PMingLiU"/>
      <w:sz w:val="32"/>
      <w:szCs w:val="32"/>
    </w:rPr>
  </w:style>
  <w:style w:type="character" w:customStyle="1" w:styleId="BodyTextIndent2Char">
    <w:name w:val="Body Text Indent 2 Char"/>
    <w:link w:val="BodyTextIndent2"/>
    <w:uiPriority w:val="99"/>
    <w:rsid w:val="00C63D06"/>
    <w:rPr>
      <w:rFonts w:ascii="Angsana New" w:eastAsia="PMingLiU" w:hAnsi="Times New Roman" w:cs="Angsana New"/>
      <w:sz w:val="32"/>
      <w:szCs w:val="32"/>
    </w:rPr>
  </w:style>
  <w:style w:type="paragraph" w:styleId="BlockText">
    <w:name w:val="Block Text"/>
    <w:basedOn w:val="Normal"/>
    <w:rsid w:val="00C63D06"/>
    <w:pPr>
      <w:ind w:left="1440" w:right="-483" w:hanging="1440"/>
    </w:pPr>
    <w:rPr>
      <w:rFonts w:ascii="BrowalliaUPC" w:eastAsia="Cordia New" w:hAnsi="BrowalliaUPC" w:cs="BrowalliaUPC"/>
      <w:sz w:val="28"/>
      <w:lang w:eastAsia="zh-CN"/>
    </w:rPr>
  </w:style>
  <w:style w:type="character" w:customStyle="1" w:styleId="Heading1Char">
    <w:name w:val="Heading 1 Char"/>
    <w:link w:val="Heading1"/>
    <w:uiPriority w:val="9"/>
    <w:rsid w:val="00806F97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Heading5Char">
    <w:name w:val="Heading 5 Char"/>
    <w:link w:val="Heading5"/>
    <w:rsid w:val="00806F97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NormalWeb">
    <w:name w:val="Normal (Web)"/>
    <w:basedOn w:val="Normal"/>
    <w:uiPriority w:val="99"/>
    <w:rsid w:val="00806F97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uiPriority w:val="22"/>
    <w:qFormat/>
    <w:rsid w:val="00806F97"/>
    <w:rPr>
      <w:b/>
      <w:bCs/>
    </w:rPr>
  </w:style>
  <w:style w:type="character" w:customStyle="1" w:styleId="Heading4Char">
    <w:name w:val="Heading 4 Char"/>
    <w:link w:val="Heading4"/>
    <w:rsid w:val="002D0980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9Char">
    <w:name w:val="Heading 9 Char"/>
    <w:link w:val="Heading9"/>
    <w:uiPriority w:val="99"/>
    <w:rsid w:val="006E6F7F"/>
    <w:rPr>
      <w:rFonts w:ascii="Cambria" w:eastAsia="Times New Roman" w:hAnsi="Cambria" w:cs="Angsana New"/>
      <w:sz w:val="22"/>
      <w:szCs w:val="28"/>
    </w:rPr>
  </w:style>
  <w:style w:type="paragraph" w:styleId="BodyText">
    <w:name w:val="Body Text"/>
    <w:basedOn w:val="Normal"/>
    <w:link w:val="BodyTextChar"/>
    <w:unhideWhenUsed/>
    <w:rsid w:val="006E6F7F"/>
    <w:pPr>
      <w:spacing w:after="120"/>
    </w:pPr>
  </w:style>
  <w:style w:type="character" w:customStyle="1" w:styleId="BodyTextChar">
    <w:name w:val="Body Text Char"/>
    <w:link w:val="BodyText"/>
    <w:rsid w:val="006E6F7F"/>
    <w:rPr>
      <w:rFonts w:ascii="Times New Roman" w:eastAsia="Times New Roman" w:hAnsi="Times New Roman" w:cs="Angsana New"/>
      <w:sz w:val="24"/>
      <w:szCs w:val="28"/>
    </w:rPr>
  </w:style>
  <w:style w:type="character" w:customStyle="1" w:styleId="Heading3Char">
    <w:name w:val="Heading 3 Char"/>
    <w:link w:val="Heading3"/>
    <w:rsid w:val="002F15D3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Heading7Char">
    <w:name w:val="Heading 7 Char"/>
    <w:link w:val="Heading7"/>
    <w:uiPriority w:val="99"/>
    <w:rsid w:val="00D57A03"/>
    <w:rPr>
      <w:rFonts w:ascii="Calibri" w:eastAsia="Times New Roman" w:hAnsi="Calibri" w:cs="Cordia New"/>
      <w:sz w:val="24"/>
      <w:szCs w:val="30"/>
    </w:rPr>
  </w:style>
  <w:style w:type="paragraph" w:styleId="Title">
    <w:name w:val="Title"/>
    <w:basedOn w:val="Normal"/>
    <w:link w:val="TitleChar"/>
    <w:qFormat/>
    <w:rsid w:val="00D57A03"/>
    <w:pPr>
      <w:jc w:val="center"/>
    </w:pPr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TitleChar">
    <w:name w:val="Title Char"/>
    <w:link w:val="Title"/>
    <w:rsid w:val="00D57A03"/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customStyle="1" w:styleId="Heading6Char">
    <w:name w:val="Heading 6 Char"/>
    <w:link w:val="Heading6"/>
    <w:rsid w:val="007F48F1"/>
    <w:rPr>
      <w:rFonts w:ascii="Calibri" w:eastAsia="Times New Roman" w:hAnsi="Calibri" w:cs="Cordia New"/>
      <w:b/>
      <w:bCs/>
      <w:sz w:val="22"/>
      <w:szCs w:val="28"/>
    </w:rPr>
  </w:style>
  <w:style w:type="paragraph" w:styleId="BodyTextIndent">
    <w:name w:val="Body Text Indent"/>
    <w:basedOn w:val="Normal"/>
    <w:link w:val="BodyTextIndentChar"/>
    <w:unhideWhenUsed/>
    <w:rsid w:val="000C7F5F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0C7F5F"/>
    <w:rPr>
      <w:rFonts w:ascii="Times New Roman" w:eastAsia="Times New Roman" w:hAnsi="Times New Roman" w:cs="Angsana New"/>
      <w:sz w:val="24"/>
      <w:szCs w:val="28"/>
    </w:rPr>
  </w:style>
  <w:style w:type="paragraph" w:styleId="BodyText2">
    <w:name w:val="Body Text 2"/>
    <w:basedOn w:val="Normal"/>
    <w:link w:val="BodyText2Char"/>
    <w:unhideWhenUsed/>
    <w:rsid w:val="00AB7823"/>
    <w:pPr>
      <w:spacing w:after="120" w:line="480" w:lineRule="auto"/>
    </w:pPr>
  </w:style>
  <w:style w:type="character" w:customStyle="1" w:styleId="BodyText2Char">
    <w:name w:val="Body Text 2 Char"/>
    <w:link w:val="BodyText2"/>
    <w:rsid w:val="00AB7823"/>
    <w:rPr>
      <w:rFonts w:ascii="Times New Roman" w:eastAsia="Times New Roman" w:hAnsi="Times New Roman" w:cs="Angsana New"/>
      <w:sz w:val="24"/>
      <w:szCs w:val="28"/>
      <w:lang w:eastAsia="en-US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662EC2"/>
    <w:pPr>
      <w:jc w:val="center"/>
    </w:pPr>
    <w:rPr>
      <w:rFonts w:ascii="CordiaUPC" w:hAnsi="CordiaUPC" w:cs="CordiaUPC"/>
      <w:szCs w:val="24"/>
      <w:lang w:eastAsia="zh-CN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662EC2"/>
    <w:rPr>
      <w:rFonts w:ascii="CordiaUPC" w:eastAsia="Times New Roman" w:hAnsi="CordiaUPC" w:cs="CordiaUPC"/>
      <w:sz w:val="24"/>
      <w:szCs w:val="24"/>
      <w:lang w:eastAsia="zh-CN"/>
    </w:rPr>
  </w:style>
  <w:style w:type="paragraph" w:styleId="Caption">
    <w:name w:val="caption"/>
    <w:basedOn w:val="Normal"/>
    <w:next w:val="Normal"/>
    <w:qFormat/>
    <w:rsid w:val="00C5045A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NoSpacing">
    <w:name w:val="No Spacing"/>
    <w:link w:val="NoSpacingChar"/>
    <w:uiPriority w:val="1"/>
    <w:qFormat/>
    <w:rsid w:val="000F160F"/>
    <w:rPr>
      <w:rFonts w:ascii="Times New Roman" w:eastAsia="Times New Roman" w:hAnsi="Times New Roman" w:cs="Angsana New"/>
      <w:sz w:val="24"/>
      <w:szCs w:val="28"/>
    </w:rPr>
  </w:style>
  <w:style w:type="character" w:customStyle="1" w:styleId="style2291">
    <w:name w:val="style2291"/>
    <w:rsid w:val="00042F8A"/>
    <w:rPr>
      <w:b/>
      <w:bCs/>
      <w:color w:val="333333"/>
    </w:rPr>
  </w:style>
  <w:style w:type="character" w:customStyle="1" w:styleId="f1400b1">
    <w:name w:val="f14_00b1"/>
    <w:rsid w:val="00101810"/>
    <w:rPr>
      <w:b/>
      <w:bCs/>
      <w:color w:val="000000"/>
      <w:sz w:val="21"/>
      <w:szCs w:val="21"/>
      <w:bdr w:val="none" w:sz="0" w:space="0" w:color="auto" w:frame="1"/>
    </w:rPr>
  </w:style>
  <w:style w:type="character" w:customStyle="1" w:styleId="mid14">
    <w:name w:val="mid_14"/>
    <w:basedOn w:val="DefaultParagraphFont"/>
    <w:rsid w:val="009E24DA"/>
  </w:style>
  <w:style w:type="character" w:styleId="PageNumber">
    <w:name w:val="page number"/>
    <w:basedOn w:val="DefaultParagraphFont"/>
    <w:rsid w:val="009E24DA"/>
  </w:style>
  <w:style w:type="paragraph" w:styleId="EndnoteText">
    <w:name w:val="endnote text"/>
    <w:basedOn w:val="Normal"/>
    <w:link w:val="EndnoteTextChar"/>
    <w:rsid w:val="009E24DA"/>
    <w:rPr>
      <w:sz w:val="20"/>
      <w:szCs w:val="25"/>
    </w:rPr>
  </w:style>
  <w:style w:type="character" w:customStyle="1" w:styleId="EndnoteTextChar">
    <w:name w:val="Endnote Text Char"/>
    <w:link w:val="EndnoteText"/>
    <w:rsid w:val="009E24DA"/>
    <w:rPr>
      <w:rFonts w:ascii="Times New Roman" w:eastAsia="Times New Roman" w:hAnsi="Times New Roman" w:cs="Angsana New"/>
      <w:szCs w:val="25"/>
    </w:rPr>
  </w:style>
  <w:style w:type="character" w:styleId="EndnoteReference">
    <w:name w:val="endnote reference"/>
    <w:rsid w:val="009E24DA"/>
    <w:rPr>
      <w:vertAlign w:val="superscript"/>
    </w:rPr>
  </w:style>
  <w:style w:type="character" w:customStyle="1" w:styleId="style631">
    <w:name w:val="style631"/>
    <w:rsid w:val="009E24DA"/>
    <w:rPr>
      <w:rFonts w:ascii="Tahoma" w:hAnsi="Tahoma" w:cs="Tahoma" w:hint="default"/>
      <w:sz w:val="24"/>
      <w:szCs w:val="24"/>
    </w:rPr>
  </w:style>
  <w:style w:type="character" w:customStyle="1" w:styleId="googqs-tidbit1">
    <w:name w:val="goog_qs-tidbit1"/>
    <w:rsid w:val="009E24DA"/>
    <w:rPr>
      <w:vanish w:val="0"/>
      <w:webHidden w:val="0"/>
      <w:specVanish w:val="0"/>
    </w:rPr>
  </w:style>
  <w:style w:type="character" w:styleId="HTMLTypewriter">
    <w:name w:val="HTML Typewriter"/>
    <w:rsid w:val="005A4D58"/>
    <w:rPr>
      <w:rFonts w:ascii="Courier New" w:eastAsia="SimSu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semiHidden/>
    <w:rsid w:val="002A1D75"/>
    <w:rPr>
      <w:rFonts w:ascii="Webdings" w:eastAsia="Wingdings" w:hAnsi="Webdings"/>
      <w:sz w:val="28"/>
      <w:lang w:eastAsia="zh-CN"/>
    </w:rPr>
  </w:style>
  <w:style w:type="character" w:customStyle="1" w:styleId="CommentTextChar">
    <w:name w:val="Comment Text Char"/>
    <w:link w:val="CommentText"/>
    <w:semiHidden/>
    <w:rsid w:val="002A1D75"/>
    <w:rPr>
      <w:rFonts w:ascii="Webdings" w:eastAsia="Wingdings" w:hAnsi="Webdings" w:cs="Angsana New"/>
      <w:sz w:val="28"/>
      <w:szCs w:val="28"/>
      <w:lang w:eastAsia="zh-CN"/>
    </w:rPr>
  </w:style>
  <w:style w:type="character" w:styleId="Emphasis">
    <w:name w:val="Emphasis"/>
    <w:uiPriority w:val="20"/>
    <w:qFormat/>
    <w:rsid w:val="00527446"/>
    <w:rPr>
      <w:rFonts w:cs="Times New Roman"/>
      <w:i/>
      <w:iCs/>
    </w:rPr>
  </w:style>
  <w:style w:type="character" w:customStyle="1" w:styleId="WW8Num1z1">
    <w:name w:val="WW8Num1z1"/>
    <w:rsid w:val="00B11F11"/>
    <w:rPr>
      <w:rFonts w:ascii="Symbol" w:hAnsi="Symbol"/>
    </w:rPr>
  </w:style>
  <w:style w:type="character" w:customStyle="1" w:styleId="WW8Num2z0">
    <w:name w:val="WW8Num2z0"/>
    <w:rsid w:val="00B11F11"/>
    <w:rPr>
      <w:rFonts w:ascii="Symbol" w:hAnsi="Symbol"/>
    </w:rPr>
  </w:style>
  <w:style w:type="character" w:customStyle="1" w:styleId="WW8Num2z2">
    <w:name w:val="WW8Num2z2"/>
    <w:rsid w:val="00B11F11"/>
    <w:rPr>
      <w:rFonts w:ascii="Arial" w:hAnsi="Arial"/>
    </w:rPr>
  </w:style>
  <w:style w:type="character" w:customStyle="1" w:styleId="WW8Num2z4">
    <w:name w:val="WW8Num2z4"/>
    <w:rsid w:val="00B11F11"/>
    <w:rPr>
      <w:rFonts w:ascii="Browallia New" w:hAnsi="Browallia New"/>
    </w:rPr>
  </w:style>
  <w:style w:type="character" w:customStyle="1" w:styleId="1">
    <w:name w:val="แบบอักษรของย่อหน้าเริ่มต้น1"/>
    <w:rsid w:val="00B11F11"/>
  </w:style>
  <w:style w:type="character" w:styleId="FollowedHyperlink">
    <w:name w:val="FollowedHyperlink"/>
    <w:uiPriority w:val="99"/>
    <w:rsid w:val="00B11F11"/>
    <w:rPr>
      <w:color w:val="800080"/>
      <w:u w:val="single"/>
    </w:rPr>
  </w:style>
  <w:style w:type="paragraph" w:customStyle="1" w:styleId="Heading">
    <w:name w:val="Heading"/>
    <w:basedOn w:val="Normal"/>
    <w:next w:val="BodyText"/>
    <w:rsid w:val="00B11F11"/>
    <w:pPr>
      <w:keepNext/>
      <w:suppressAutoHyphens/>
      <w:spacing w:before="240" w:after="120"/>
    </w:pPr>
    <w:rPr>
      <w:rFonts w:ascii="Arial" w:eastAsia="Angsana New" w:hAnsi="Arial"/>
      <w:sz w:val="28"/>
      <w:szCs w:val="37"/>
      <w:lang w:eastAsia="th-TH"/>
    </w:rPr>
  </w:style>
  <w:style w:type="paragraph" w:styleId="List">
    <w:name w:val="List"/>
    <w:basedOn w:val="BodyText"/>
    <w:rsid w:val="00B11F11"/>
    <w:pPr>
      <w:suppressAutoHyphens/>
      <w:spacing w:after="0"/>
      <w:jc w:val="both"/>
    </w:pPr>
    <w:rPr>
      <w:rFonts w:ascii="KodchiangUPC" w:eastAsia="KodchiangUPC" w:hAnsi="KodchiangUPC"/>
      <w:sz w:val="28"/>
      <w:lang w:eastAsia="th-TH"/>
    </w:rPr>
  </w:style>
  <w:style w:type="paragraph" w:customStyle="1" w:styleId="Index">
    <w:name w:val="Index"/>
    <w:basedOn w:val="Normal"/>
    <w:rsid w:val="00B11F11"/>
    <w:pPr>
      <w:suppressLineNumbers/>
      <w:suppressAutoHyphens/>
    </w:pPr>
    <w:rPr>
      <w:rFonts w:ascii="KodchiangUPC" w:eastAsia="KodchiangUPC" w:hAnsi="KodchiangUPC"/>
      <w:sz w:val="28"/>
      <w:lang w:eastAsia="th-TH"/>
    </w:rPr>
  </w:style>
  <w:style w:type="paragraph" w:customStyle="1" w:styleId="Framecontents">
    <w:name w:val="Frame contents"/>
    <w:basedOn w:val="BodyText"/>
    <w:rsid w:val="00B11F11"/>
    <w:pPr>
      <w:suppressAutoHyphens/>
      <w:spacing w:after="0"/>
      <w:jc w:val="both"/>
    </w:pPr>
    <w:rPr>
      <w:rFonts w:ascii="KodchiangUPC" w:eastAsia="KodchiangUPC" w:hAnsi="KodchiangUPC" w:cs="KodchiangUPC"/>
      <w:sz w:val="28"/>
      <w:lang w:eastAsia="th-TH"/>
    </w:rPr>
  </w:style>
  <w:style w:type="character" w:customStyle="1" w:styleId="subtopic">
    <w:name w:val="sub_topic"/>
    <w:basedOn w:val="DefaultParagraphFont"/>
    <w:rsid w:val="00B11F11"/>
  </w:style>
  <w:style w:type="character" w:customStyle="1" w:styleId="content">
    <w:name w:val="content"/>
    <w:basedOn w:val="DefaultParagraphFont"/>
    <w:rsid w:val="00B11F11"/>
  </w:style>
  <w:style w:type="paragraph" w:styleId="BodyTextIndent3">
    <w:name w:val="Body Text Indent 3"/>
    <w:basedOn w:val="Normal"/>
    <w:link w:val="BodyTextIndent3Char"/>
    <w:rsid w:val="006C59B4"/>
    <w:pPr>
      <w:ind w:left="1440" w:hanging="1440"/>
      <w:jc w:val="both"/>
    </w:pPr>
    <w:rPr>
      <w:rFonts w:ascii="Cordia New" w:eastAsia="Batang" w:hAnsi="Cordia New"/>
      <w:sz w:val="32"/>
      <w:szCs w:val="32"/>
      <w:lang w:val="th-TH"/>
    </w:rPr>
  </w:style>
  <w:style w:type="character" w:customStyle="1" w:styleId="BodyTextIndent3Char">
    <w:name w:val="Body Text Indent 3 Char"/>
    <w:link w:val="BodyTextIndent3"/>
    <w:uiPriority w:val="99"/>
    <w:rsid w:val="006C59B4"/>
    <w:rPr>
      <w:rFonts w:ascii="Cordia New" w:eastAsia="Batang" w:hAnsi="Cordia New" w:cs="Angsana New"/>
      <w:sz w:val="32"/>
      <w:szCs w:val="32"/>
      <w:lang w:val="th-TH"/>
    </w:rPr>
  </w:style>
  <w:style w:type="paragraph" w:styleId="DocumentMap">
    <w:name w:val="Document Map"/>
    <w:basedOn w:val="Normal"/>
    <w:link w:val="DocumentMapChar"/>
    <w:rsid w:val="006C59B4"/>
    <w:rPr>
      <w:rFonts w:ascii="Tahoma" w:eastAsia="Batang" w:hAnsi="Tahoma"/>
      <w:sz w:val="16"/>
      <w:szCs w:val="20"/>
    </w:rPr>
  </w:style>
  <w:style w:type="character" w:customStyle="1" w:styleId="DocumentMapChar">
    <w:name w:val="Document Map Char"/>
    <w:link w:val="DocumentMap"/>
    <w:rsid w:val="006C59B4"/>
    <w:rPr>
      <w:rFonts w:ascii="Tahoma" w:eastAsia="Batang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6C59B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apple-converted-space">
    <w:name w:val="apple-converted-space"/>
    <w:basedOn w:val="DefaultParagraphFont"/>
    <w:rsid w:val="006C59B4"/>
  </w:style>
  <w:style w:type="character" w:customStyle="1" w:styleId="hilite1">
    <w:name w:val="hilite1"/>
    <w:basedOn w:val="DefaultParagraphFont"/>
    <w:rsid w:val="008E0DAE"/>
  </w:style>
  <w:style w:type="character" w:customStyle="1" w:styleId="hilite2">
    <w:name w:val="hilite2"/>
    <w:basedOn w:val="DefaultParagraphFont"/>
    <w:rsid w:val="008E0DAE"/>
  </w:style>
  <w:style w:type="character" w:customStyle="1" w:styleId="apple-tab-span">
    <w:name w:val="apple-tab-span"/>
    <w:basedOn w:val="DefaultParagraphFont"/>
    <w:rsid w:val="00FB1F29"/>
  </w:style>
  <w:style w:type="character" w:customStyle="1" w:styleId="NoSpacingChar">
    <w:name w:val="No Spacing Char"/>
    <w:link w:val="NoSpacing"/>
    <w:uiPriority w:val="1"/>
    <w:rsid w:val="004674BF"/>
    <w:rPr>
      <w:rFonts w:ascii="Times New Roman" w:eastAsia="Times New Roman" w:hAnsi="Times New Roman" w:cs="Angsana New"/>
      <w:sz w:val="24"/>
      <w:szCs w:val="2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760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76086"/>
    <w:rPr>
      <w:rFonts w:ascii="Angsana New" w:eastAsia="Times New Roman" w:hAnsi="Angsana New" w:cs="Angsana New"/>
      <w:sz w:val="28"/>
      <w:szCs w:val="28"/>
      <w:lang w:val="x-none" w:eastAsia="x-none"/>
    </w:rPr>
  </w:style>
  <w:style w:type="character" w:customStyle="1" w:styleId="Heading8Char">
    <w:name w:val="Heading 8 Char"/>
    <w:basedOn w:val="DefaultParagraphFont"/>
    <w:link w:val="Heading8"/>
    <w:semiHidden/>
    <w:rsid w:val="000E79F5"/>
    <w:rPr>
      <w:rFonts w:eastAsia="Times New Roman"/>
      <w:i/>
      <w:iCs/>
      <w:sz w:val="24"/>
      <w:szCs w:val="30"/>
    </w:rPr>
  </w:style>
  <w:style w:type="paragraph" w:customStyle="1" w:styleId="d3h">
    <w:name w:val="d3_h"/>
    <w:basedOn w:val="Normal"/>
    <w:rsid w:val="000E79F5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d3h1">
    <w:name w:val="d3_h1"/>
    <w:rsid w:val="000E79F5"/>
  </w:style>
  <w:style w:type="paragraph" w:styleId="PlainText">
    <w:name w:val="Plain Text"/>
    <w:basedOn w:val="Normal"/>
    <w:link w:val="PlainTextChar"/>
    <w:rsid w:val="004E0A64"/>
    <w:rPr>
      <w:rFonts w:ascii="Cordia New" w:eastAsia="SimSun" w:hAnsi="Cordia New" w:cs="Cordia New"/>
      <w:sz w:val="28"/>
    </w:rPr>
  </w:style>
  <w:style w:type="character" w:customStyle="1" w:styleId="PlainTextChar">
    <w:name w:val="Plain Text Char"/>
    <w:basedOn w:val="DefaultParagraphFont"/>
    <w:link w:val="PlainText"/>
    <w:rsid w:val="004E0A64"/>
    <w:rPr>
      <w:rFonts w:ascii="Cordia New" w:eastAsia="SimSun" w:hAnsi="Cordia New"/>
      <w:sz w:val="28"/>
      <w:szCs w:val="28"/>
    </w:rPr>
  </w:style>
  <w:style w:type="table" w:styleId="TableElegant">
    <w:name w:val="Table Elegant"/>
    <w:basedOn w:val="TableNormal"/>
    <w:rsid w:val="004E0A64"/>
    <w:rPr>
      <w:rFonts w:ascii="Times New Roman" w:eastAsia="SimSun" w:hAnsi="Times New Roman" w:cs="Angsana New"/>
      <w:lang w:val="en-GB" w:eastAsia="en-GB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enutxt1">
    <w:name w:val="menu_txt1"/>
    <w:rsid w:val="00EC51A3"/>
    <w:rPr>
      <w:rFonts w:ascii="System" w:hAnsi="System" w:hint="default"/>
      <w:b w:val="0"/>
      <w:bCs w:val="0"/>
      <w:color w:val="FFA034"/>
      <w:sz w:val="20"/>
      <w:szCs w:val="20"/>
    </w:rPr>
  </w:style>
  <w:style w:type="character" w:customStyle="1" w:styleId="apple-style-span">
    <w:name w:val="apple-style-span"/>
    <w:basedOn w:val="DefaultParagraphFont"/>
    <w:rsid w:val="00EC51A3"/>
  </w:style>
  <w:style w:type="character" w:customStyle="1" w:styleId="a">
    <w:name w:val="อักขระ"/>
    <w:rsid w:val="00EC51A3"/>
    <w:rPr>
      <w:rFonts w:ascii="Cordia New" w:eastAsia="Cordia New" w:hAnsi="Cordia New" w:cs="Cordia New"/>
      <w:sz w:val="28"/>
      <w:szCs w:val="32"/>
      <w:lang w:val="en-GB" w:eastAsia="en-GB" w:bidi="th-TH"/>
    </w:rPr>
  </w:style>
  <w:style w:type="character" w:customStyle="1" w:styleId="10">
    <w:name w:val="อักขระ1"/>
    <w:rsid w:val="00EC51A3"/>
    <w:rPr>
      <w:rFonts w:ascii="Cordia New" w:eastAsia="Cordia New" w:hAnsi="Cordia New" w:cs="Cordia New"/>
      <w:sz w:val="28"/>
      <w:szCs w:val="32"/>
      <w:lang w:val="en-GB" w:eastAsia="en-GB" w:bidi="th-TH"/>
    </w:rPr>
  </w:style>
  <w:style w:type="character" w:customStyle="1" w:styleId="a0">
    <w:name w:val="อักขระ อักขระ"/>
    <w:rsid w:val="00EC51A3"/>
    <w:rPr>
      <w:rFonts w:ascii="Cordia New" w:eastAsia="Cordia New" w:hAnsi="Cordia New" w:cs="Angsana New"/>
      <w:sz w:val="28"/>
      <w:szCs w:val="28"/>
      <w:lang w:val="en-US" w:eastAsia="en-US" w:bidi="th-TH"/>
    </w:rPr>
  </w:style>
  <w:style w:type="character" w:customStyle="1" w:styleId="formviolet1">
    <w:name w:val="formviolet1"/>
    <w:rsid w:val="009904AF"/>
    <w:rPr>
      <w:color w:val="663399"/>
    </w:rPr>
  </w:style>
  <w:style w:type="character" w:customStyle="1" w:styleId="tnihongohelp">
    <w:name w:val="t_nihongo_help"/>
    <w:rsid w:val="009904AF"/>
  </w:style>
  <w:style w:type="paragraph" w:customStyle="1" w:styleId="Default">
    <w:name w:val="Default"/>
    <w:rsid w:val="0047629F"/>
    <w:pPr>
      <w:autoSpaceDE w:val="0"/>
      <w:autoSpaceDN w:val="0"/>
      <w:adjustRightInd w:val="0"/>
    </w:pPr>
    <w:rPr>
      <w:rFonts w:ascii="Cordia New" w:eastAsia="Times New Roman" w:hAnsi="Cordia New"/>
      <w:color w:val="000000"/>
      <w:sz w:val="24"/>
      <w:szCs w:val="24"/>
    </w:rPr>
  </w:style>
  <w:style w:type="character" w:customStyle="1" w:styleId="style13">
    <w:name w:val="style13"/>
    <w:basedOn w:val="DefaultParagraphFont"/>
    <w:rsid w:val="0047629F"/>
  </w:style>
  <w:style w:type="character" w:customStyle="1" w:styleId="link1">
    <w:name w:val="link1"/>
    <w:basedOn w:val="DefaultParagraphFont"/>
    <w:rsid w:val="00C716E8"/>
  </w:style>
  <w:style w:type="paragraph" w:customStyle="1" w:styleId="11">
    <w:name w:val="ไม่มีการเว้นระยะห่าง1"/>
    <w:qFormat/>
    <w:rsid w:val="00C716E8"/>
    <w:rPr>
      <w:rFonts w:eastAsia="PMingLiU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C716E8"/>
    <w:rPr>
      <w:rFonts w:eastAsia="PMingLiU"/>
      <w:sz w:val="22"/>
      <w:szCs w:val="28"/>
      <w:lang w:eastAsia="zh-TW"/>
    </w:rPr>
  </w:style>
  <w:style w:type="paragraph" w:customStyle="1" w:styleId="a1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C716E8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customStyle="1" w:styleId="ecxmsonormal">
    <w:name w:val="ecxmsonormal"/>
    <w:basedOn w:val="Normal"/>
    <w:rsid w:val="00A21EE6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87A22-3D2E-4D7A-9FE4-2A53BEE76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2211</Words>
  <Characters>12604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GRAND</Company>
  <LinksUpToDate>false</LinksUpToDate>
  <CharactersWithSpaces>14786</CharactersWithSpaces>
  <SharedDoc>false</SharedDoc>
  <HLinks>
    <vt:vector size="6" baseType="variant">
      <vt:variant>
        <vt:i4>7798836</vt:i4>
      </vt:variant>
      <vt:variant>
        <vt:i4>-1</vt:i4>
      </vt:variant>
      <vt:variant>
        <vt:i4>3841</vt:i4>
      </vt:variant>
      <vt:variant>
        <vt:i4>1</vt:i4>
      </vt:variant>
      <vt:variant>
        <vt:lpwstr>http://tong.visitkorea.or.kr/enu/TR/1012542_1_9.jpg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GRAND</dc:creator>
  <cp:lastModifiedBy>GRAND TRAVEL</cp:lastModifiedBy>
  <cp:revision>2</cp:revision>
  <dcterms:created xsi:type="dcterms:W3CDTF">2016-04-04T10:34:00Z</dcterms:created>
  <dcterms:modified xsi:type="dcterms:W3CDTF">2016-04-04T10:34:00Z</dcterms:modified>
</cp:coreProperties>
</file>